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29ABBB0" w14:textId="77777777" w:rsidR="00006C44" w:rsidRPr="009C75A1" w:rsidRDefault="00006C44" w:rsidP="00006C44">
      <w:pPr>
        <w:contextualSpacing/>
        <w:rPr>
          <w:rFonts w:cs="Times New Roman"/>
        </w:rPr>
      </w:pPr>
    </w:p>
    <w:p w14:paraId="651F3FDA" w14:textId="77777777" w:rsidR="00006C44" w:rsidRPr="009C75A1" w:rsidRDefault="00006C44" w:rsidP="00006C44">
      <w:pPr>
        <w:contextualSpacing/>
        <w:rPr>
          <w:rFonts w:cs="Times New Roman"/>
        </w:rPr>
      </w:pPr>
    </w:p>
    <w:p w14:paraId="7AE18421" w14:textId="30B28D0F" w:rsidR="006B17E9" w:rsidRPr="009C75A1" w:rsidRDefault="009231D5" w:rsidP="006B17E9">
      <w:pPr>
        <w:contextualSpacing/>
        <w:jc w:val="center"/>
        <w:rPr>
          <w:rFonts w:cs="Times New Roman"/>
          <w:color w:val="365F91"/>
          <w:sz w:val="36"/>
          <w:szCs w:val="36"/>
        </w:rPr>
      </w:pPr>
      <w:r>
        <w:rPr>
          <w:rFonts w:cs="Times New Roman"/>
          <w:color w:val="365F91"/>
          <w:sz w:val="36"/>
          <w:szCs w:val="36"/>
        </w:rPr>
        <w:t xml:space="preserve">Evolving Heart </w:t>
      </w:r>
      <w:r w:rsidR="001760B6">
        <w:rPr>
          <w:rFonts w:cs="Times New Roman"/>
          <w:color w:val="365F91"/>
          <w:sz w:val="36"/>
          <w:szCs w:val="36"/>
        </w:rPr>
        <w:t xml:space="preserve">Holistic </w:t>
      </w:r>
      <w:r>
        <w:rPr>
          <w:rFonts w:cs="Times New Roman"/>
          <w:color w:val="365F91"/>
          <w:sz w:val="36"/>
          <w:szCs w:val="36"/>
        </w:rPr>
        <w:t>Wellness</w:t>
      </w:r>
      <w:r w:rsidR="006B17E9" w:rsidRPr="009C75A1">
        <w:rPr>
          <w:rFonts w:cs="Times New Roman"/>
          <w:color w:val="365F91"/>
          <w:sz w:val="36"/>
          <w:szCs w:val="36"/>
        </w:rPr>
        <w:t xml:space="preserve"> Sliding Scale Form</w:t>
      </w:r>
    </w:p>
    <w:p w14:paraId="3896E272" w14:textId="77777777" w:rsidR="006B17E9" w:rsidRPr="009C75A1" w:rsidRDefault="006B17E9" w:rsidP="006B17E9">
      <w:pPr>
        <w:contextualSpacing/>
        <w:jc w:val="center"/>
        <w:rPr>
          <w:rFonts w:cs="Times New Roman"/>
          <w:color w:val="365F91"/>
          <w:sz w:val="36"/>
          <w:szCs w:val="36"/>
        </w:rPr>
      </w:pPr>
    </w:p>
    <w:p w14:paraId="0F79FE04" w14:textId="77777777" w:rsidR="00006C44" w:rsidRPr="009C75A1" w:rsidRDefault="00C86A20" w:rsidP="00006C44">
      <w:pPr>
        <w:contextualSpacing/>
        <w:rPr>
          <w:rFonts w:cs="Times New Roman"/>
        </w:rPr>
      </w:pPr>
      <w:r w:rsidRPr="009C75A1">
        <w:rPr>
          <w:rFonts w:cs="Times New Roman"/>
        </w:rPr>
        <w:t>Client Name</w:t>
      </w:r>
      <w:r w:rsidR="00006C44" w:rsidRPr="009C75A1">
        <w:rPr>
          <w:rFonts w:cs="Times New Roman"/>
        </w:rPr>
        <w:t>:</w:t>
      </w:r>
      <w:r w:rsidRPr="009C75A1">
        <w:rPr>
          <w:rFonts w:cs="Times New Roman"/>
        </w:rPr>
        <w:t xml:space="preserve"> </w:t>
      </w:r>
      <w:r w:rsidR="00006C44" w:rsidRPr="009C75A1">
        <w:rPr>
          <w:rFonts w:cs="Times New Roman"/>
        </w:rPr>
        <w:t>________________________________________</w:t>
      </w:r>
      <w:r w:rsidRPr="009C75A1">
        <w:rPr>
          <w:rFonts w:cs="Times New Roman"/>
        </w:rPr>
        <w:t xml:space="preserve">    Date</w:t>
      </w:r>
      <w:r w:rsidR="00006C44" w:rsidRPr="009C75A1">
        <w:rPr>
          <w:rFonts w:cs="Times New Roman"/>
        </w:rPr>
        <w:t>:</w:t>
      </w:r>
      <w:r w:rsidRPr="009C75A1">
        <w:rPr>
          <w:rFonts w:cs="Times New Roman"/>
        </w:rPr>
        <w:t xml:space="preserve"> </w:t>
      </w:r>
      <w:r w:rsidR="00006C44" w:rsidRPr="009C75A1">
        <w:rPr>
          <w:rFonts w:cs="Times New Roman"/>
        </w:rPr>
        <w:t>_______________</w:t>
      </w:r>
      <w:r w:rsidRPr="009C75A1">
        <w:rPr>
          <w:rFonts w:cs="Times New Roman"/>
        </w:rPr>
        <w:t>_____</w:t>
      </w:r>
    </w:p>
    <w:p w14:paraId="5612A7AF" w14:textId="29E78B25" w:rsidR="00006C44" w:rsidRDefault="00006C44" w:rsidP="00006C44">
      <w:pPr>
        <w:contextualSpacing/>
        <w:rPr>
          <w:rFonts w:cs="Times New Roman"/>
        </w:rPr>
      </w:pPr>
    </w:p>
    <w:p w14:paraId="32D1E15C" w14:textId="74B1D202" w:rsidR="00EB2803" w:rsidRPr="00EB2803" w:rsidRDefault="00EB2803" w:rsidP="00EB2803">
      <w:pPr>
        <w:contextualSpacing/>
        <w:jc w:val="center"/>
        <w:rPr>
          <w:rFonts w:cs="Times New Roman"/>
          <w:b/>
          <w:bCs/>
        </w:rPr>
      </w:pPr>
      <w:r w:rsidRPr="00EB2803">
        <w:rPr>
          <w:rFonts w:cs="Times New Roman"/>
          <w:b/>
          <w:bCs/>
        </w:rPr>
        <w:t>CHOOSING YOUR SLIDING SCALE RATE</w:t>
      </w:r>
    </w:p>
    <w:p w14:paraId="24B7C250" w14:textId="77777777" w:rsidR="00006C44" w:rsidRPr="009C75A1" w:rsidRDefault="00006C44" w:rsidP="00006C44">
      <w:pPr>
        <w:contextualSpacing/>
        <w:rPr>
          <w:rFonts w:cs="Times New Roman"/>
        </w:rPr>
      </w:pPr>
    </w:p>
    <w:p w14:paraId="28D0F0FA" w14:textId="23B1B8D9" w:rsidR="004F63D9" w:rsidRDefault="00EB2803" w:rsidP="00006C44">
      <w:pPr>
        <w:contextualSpacing/>
        <w:rPr>
          <w:rFonts w:cs="Times New Roman"/>
        </w:rPr>
      </w:pPr>
      <w:r>
        <w:rPr>
          <w:rFonts w:cs="Times New Roman"/>
        </w:rPr>
        <w:t xml:space="preserve">Evolving Heart Holistic Wellness seeks to create equity, access, </w:t>
      </w:r>
      <w:r w:rsidRPr="004F63D9">
        <w:rPr>
          <w:rFonts w:cs="Times New Roman"/>
          <w:i/>
          <w:iCs/>
        </w:rPr>
        <w:t>and</w:t>
      </w:r>
      <w:r>
        <w:rPr>
          <w:rFonts w:cs="Times New Roman"/>
        </w:rPr>
        <w:t xml:space="preserve"> sustainability for all—that’s why we take a justice approach to compensation.</w:t>
      </w:r>
      <w:r w:rsidR="004F63D9">
        <w:rPr>
          <w:rFonts w:cs="Times New Roman"/>
        </w:rPr>
        <w:t xml:space="preserve"> </w:t>
      </w:r>
      <w:r w:rsidR="003729F8">
        <w:rPr>
          <w:rFonts w:cs="Times New Roman"/>
        </w:rPr>
        <w:t>To carry out our mission of providing accessible holistic wellness se</w:t>
      </w:r>
      <w:r w:rsidR="000E4ABD">
        <w:rPr>
          <w:rFonts w:cs="Times New Roman"/>
        </w:rPr>
        <w:t>rvices</w:t>
      </w:r>
      <w:r w:rsidR="003729F8">
        <w:rPr>
          <w:rFonts w:cs="Times New Roman"/>
        </w:rPr>
        <w:t xml:space="preserve"> to all, Evolving Heart Holistic Wellness offers </w:t>
      </w:r>
      <w:r w:rsidR="00C86A20" w:rsidRPr="009C75A1">
        <w:rPr>
          <w:rFonts w:cs="Times New Roman"/>
        </w:rPr>
        <w:t xml:space="preserve">sliding-scale </w:t>
      </w:r>
      <w:r w:rsidR="003729F8">
        <w:rPr>
          <w:rFonts w:cs="Times New Roman"/>
        </w:rPr>
        <w:t>pricing</w:t>
      </w:r>
      <w:r w:rsidR="00C86A20" w:rsidRPr="009C75A1">
        <w:rPr>
          <w:rFonts w:cs="Times New Roman"/>
        </w:rPr>
        <w:t xml:space="preserve"> </w:t>
      </w:r>
      <w:r w:rsidR="00006C44" w:rsidRPr="009C75A1">
        <w:rPr>
          <w:rFonts w:cs="Times New Roman"/>
        </w:rPr>
        <w:t xml:space="preserve">based on </w:t>
      </w:r>
      <w:r w:rsidR="004F63D9">
        <w:rPr>
          <w:rFonts w:cs="Times New Roman"/>
        </w:rPr>
        <w:t xml:space="preserve">your </w:t>
      </w:r>
      <w:r w:rsidR="00C86A20" w:rsidRPr="009C75A1">
        <w:rPr>
          <w:rFonts w:cs="Times New Roman"/>
        </w:rPr>
        <w:t xml:space="preserve">financial considerations. </w:t>
      </w:r>
      <w:r w:rsidR="004F63D9">
        <w:rPr>
          <w:rFonts w:cs="Times New Roman"/>
        </w:rPr>
        <w:t>Our self-directed sliding scale is truly a living practice that is fed through each of your mindful reflections and community awareness. This practice calls on you to choose a rate that is grounded in what is possible-one that feels both generous and authentically available without causing you hardship.</w:t>
      </w:r>
    </w:p>
    <w:p w14:paraId="4DB2914C" w14:textId="77777777" w:rsidR="004F63D9" w:rsidRDefault="004F63D9" w:rsidP="00006C44">
      <w:pPr>
        <w:contextualSpacing/>
        <w:rPr>
          <w:rFonts w:cs="Times New Roman"/>
        </w:rPr>
      </w:pPr>
    </w:p>
    <w:p w14:paraId="25474A16" w14:textId="5C3D8DE0" w:rsidR="004F63D9" w:rsidRDefault="00006C44" w:rsidP="00006C44">
      <w:pPr>
        <w:contextualSpacing/>
        <w:rPr>
          <w:rFonts w:cs="Times New Roman"/>
        </w:rPr>
      </w:pPr>
      <w:r w:rsidRPr="009C75A1">
        <w:rPr>
          <w:rFonts w:cs="Times New Roman"/>
        </w:rPr>
        <w:t xml:space="preserve">We operate on the honor system and allow each client to determine </w:t>
      </w:r>
      <w:r w:rsidR="00EB2803">
        <w:rPr>
          <w:rFonts w:cs="Times New Roman"/>
        </w:rPr>
        <w:t>their</w:t>
      </w:r>
      <w:r w:rsidRPr="009C75A1">
        <w:rPr>
          <w:rFonts w:cs="Times New Roman"/>
        </w:rPr>
        <w:t xml:space="preserve"> own ability to pay. </w:t>
      </w:r>
      <w:r w:rsidR="004F63D9">
        <w:rPr>
          <w:rFonts w:cs="Times New Roman"/>
        </w:rPr>
        <w:t>We know that it can be hard to</w:t>
      </w:r>
      <w:r w:rsidR="00C1415E">
        <w:rPr>
          <w:rFonts w:cs="Times New Roman"/>
        </w:rPr>
        <w:t xml:space="preserve"> </w:t>
      </w:r>
      <w:r w:rsidR="004F63D9">
        <w:rPr>
          <w:rFonts w:cs="Times New Roman"/>
        </w:rPr>
        <w:t xml:space="preserve">self-select a rate, especially considering the scarcity, fear, and monetary pressures that come with living through capitalism. We trust your decision! </w:t>
      </w:r>
      <w:r w:rsidR="00942A8B">
        <w:rPr>
          <w:rFonts w:cs="Times New Roman"/>
        </w:rPr>
        <w:t>We’ve crafted</w:t>
      </w:r>
      <w:r w:rsidR="00942A8B" w:rsidRPr="009C75A1">
        <w:rPr>
          <w:rFonts w:cs="Times New Roman"/>
        </w:rPr>
        <w:t xml:space="preserve"> the chart on page 2 to help you determine the appropriate pay level. </w:t>
      </w:r>
      <w:r w:rsidR="004F63D9">
        <w:rPr>
          <w:rFonts w:cs="Times New Roman"/>
        </w:rPr>
        <w:t xml:space="preserve">All we ask is that you bring a sense of collective care and self-compassion to the table as you thoughtfully consider your current personal economy alongside your broader access to resources. </w:t>
      </w:r>
    </w:p>
    <w:p w14:paraId="72096936" w14:textId="77777777" w:rsidR="004F63D9" w:rsidRDefault="004F63D9" w:rsidP="00006C44">
      <w:pPr>
        <w:contextualSpacing/>
        <w:rPr>
          <w:rFonts w:cs="Times New Roman"/>
        </w:rPr>
      </w:pPr>
    </w:p>
    <w:p w14:paraId="7C15147E" w14:textId="77777777" w:rsidR="00942A8B" w:rsidRDefault="00942A8B" w:rsidP="00006C44">
      <w:pPr>
        <w:contextualSpacing/>
        <w:rPr>
          <w:rFonts w:cs="Times New Roman"/>
        </w:rPr>
      </w:pPr>
      <w:r>
        <w:rPr>
          <w:rFonts w:cs="Times New Roman"/>
        </w:rPr>
        <w:t xml:space="preserve">We hope you will feel proud of your self-determined rate wherever you locate yourself. Thank you for your mindful engagement and for nourishing this practice with us. </w:t>
      </w:r>
      <w:proofErr w:type="spellStart"/>
      <w:r>
        <w:rPr>
          <w:rFonts w:cs="Times New Roman"/>
        </w:rPr>
        <w:t xml:space="preserve">Welcome! </w:t>
      </w:r>
      <w:proofErr w:type="spellEnd"/>
    </w:p>
    <w:p w14:paraId="38A63375" w14:textId="2B033FA4" w:rsidR="00006C44" w:rsidRDefault="00006C44" w:rsidP="00006C44">
      <w:pPr>
        <w:contextualSpacing/>
        <w:rPr>
          <w:rFonts w:cs="Times New Roman"/>
        </w:rPr>
      </w:pPr>
    </w:p>
    <w:tbl>
      <w:tblPr>
        <w:tblStyle w:val="TableGrid"/>
        <w:tblW w:w="0" w:type="auto"/>
        <w:tblLook w:val="04A0" w:firstRow="1" w:lastRow="0" w:firstColumn="1" w:lastColumn="0" w:noHBand="0" w:noVBand="1"/>
      </w:tblPr>
      <w:tblGrid>
        <w:gridCol w:w="3320"/>
        <w:gridCol w:w="3321"/>
        <w:gridCol w:w="3321"/>
      </w:tblGrid>
      <w:tr w:rsidR="0046125B" w14:paraId="4399C91E" w14:textId="77777777" w:rsidTr="0046125B">
        <w:tc>
          <w:tcPr>
            <w:tcW w:w="9962" w:type="dxa"/>
            <w:gridSpan w:val="3"/>
            <w:shd w:val="clear" w:color="auto" w:fill="A8D08D" w:themeFill="accent6" w:themeFillTint="99"/>
          </w:tcPr>
          <w:p w14:paraId="3A3DDAF4" w14:textId="77777777" w:rsidR="0046125B" w:rsidRPr="0046125B" w:rsidRDefault="0046125B" w:rsidP="0046125B">
            <w:pPr>
              <w:contextualSpacing/>
              <w:jc w:val="center"/>
              <w:rPr>
                <w:rFonts w:cs="Times New Roman"/>
                <w:b/>
                <w:bCs/>
              </w:rPr>
            </w:pPr>
            <w:r w:rsidRPr="0046125B">
              <w:rPr>
                <w:rFonts w:cs="Times New Roman"/>
                <w:b/>
                <w:bCs/>
              </w:rPr>
              <w:t>Market Rate for Wellness Services</w:t>
            </w:r>
          </w:p>
          <w:p w14:paraId="71CF9526" w14:textId="1B383F1C" w:rsidR="0046125B" w:rsidRDefault="0046125B" w:rsidP="0046125B">
            <w:pPr>
              <w:contextualSpacing/>
              <w:jc w:val="center"/>
              <w:rPr>
                <w:rFonts w:cs="Times New Roman"/>
              </w:rPr>
            </w:pPr>
            <w:r>
              <w:rPr>
                <w:rFonts w:cs="Times New Roman"/>
              </w:rPr>
              <w:t>This is what you can expect to pay with most other wellness practitioners. If we weren’t committed to a justice pricing model, this is the minimum it would take to pay fair wages and keep our wellness business running. We ask that if this doesn’t cause you hardship, you consider meeting us here.</w:t>
            </w:r>
          </w:p>
        </w:tc>
      </w:tr>
      <w:tr w:rsidR="0046125B" w14:paraId="04ED5F9E" w14:textId="77777777" w:rsidTr="00DD0897">
        <w:tc>
          <w:tcPr>
            <w:tcW w:w="3320" w:type="dxa"/>
            <w:shd w:val="clear" w:color="auto" w:fill="D84FAA"/>
          </w:tcPr>
          <w:p w14:paraId="1D0A3E69" w14:textId="77777777" w:rsidR="0046125B" w:rsidRPr="0046125B" w:rsidRDefault="0046125B" w:rsidP="0046125B">
            <w:pPr>
              <w:contextualSpacing/>
              <w:jc w:val="center"/>
              <w:rPr>
                <w:rFonts w:cs="Times New Roman"/>
                <w:b/>
                <w:bCs/>
              </w:rPr>
            </w:pPr>
            <w:r w:rsidRPr="0046125B">
              <w:rPr>
                <w:rFonts w:cs="Times New Roman"/>
                <w:b/>
                <w:bCs/>
              </w:rPr>
              <w:t>Above Market Rate</w:t>
            </w:r>
          </w:p>
          <w:p w14:paraId="5E726491" w14:textId="13C3D905" w:rsidR="0046125B" w:rsidRDefault="0046125B" w:rsidP="0046125B">
            <w:pPr>
              <w:contextualSpacing/>
              <w:jc w:val="center"/>
              <w:rPr>
                <w:rFonts w:cs="Times New Roman"/>
              </w:rPr>
            </w:pPr>
            <w:r>
              <w:rPr>
                <w:rFonts w:cs="Times New Roman"/>
              </w:rPr>
              <w:t>For those able to pay here, this subsidizes our reduced and scholarship rates and is essential to our ability to offer sliding scale &amp; live out of our commitment to serve everyone.</w:t>
            </w:r>
          </w:p>
        </w:tc>
        <w:tc>
          <w:tcPr>
            <w:tcW w:w="3321" w:type="dxa"/>
            <w:shd w:val="clear" w:color="auto" w:fill="9CC2E5" w:themeFill="accent1" w:themeFillTint="99"/>
          </w:tcPr>
          <w:p w14:paraId="42B8028D" w14:textId="77777777" w:rsidR="0046125B" w:rsidRPr="0046125B" w:rsidRDefault="0046125B" w:rsidP="0046125B">
            <w:pPr>
              <w:contextualSpacing/>
              <w:jc w:val="center"/>
              <w:rPr>
                <w:rFonts w:cs="Times New Roman"/>
                <w:b/>
                <w:bCs/>
              </w:rPr>
            </w:pPr>
            <w:r w:rsidRPr="0046125B">
              <w:rPr>
                <w:rFonts w:cs="Times New Roman"/>
                <w:b/>
                <w:bCs/>
              </w:rPr>
              <w:t>Reduced Rate</w:t>
            </w:r>
          </w:p>
          <w:p w14:paraId="6588F15B" w14:textId="5E7F5BE9" w:rsidR="0046125B" w:rsidRDefault="0046125B" w:rsidP="0046125B">
            <w:pPr>
              <w:contextualSpacing/>
              <w:jc w:val="center"/>
              <w:rPr>
                <w:rFonts w:cs="Times New Roman"/>
              </w:rPr>
            </w:pPr>
            <w:r>
              <w:rPr>
                <w:rFonts w:cs="Times New Roman"/>
              </w:rPr>
              <w:t>This is our below market community rate. We offer this for those in financial need. If this is you, we are here to help you get the care you need and deserve while honoring your economic realities.</w:t>
            </w:r>
          </w:p>
        </w:tc>
        <w:tc>
          <w:tcPr>
            <w:tcW w:w="3321" w:type="dxa"/>
            <w:shd w:val="clear" w:color="auto" w:fill="AAADFF"/>
          </w:tcPr>
          <w:p w14:paraId="6C02788E" w14:textId="77777777" w:rsidR="0046125B" w:rsidRPr="0046125B" w:rsidRDefault="0046125B" w:rsidP="0046125B">
            <w:pPr>
              <w:contextualSpacing/>
              <w:jc w:val="center"/>
              <w:rPr>
                <w:rFonts w:cs="Times New Roman"/>
                <w:b/>
                <w:bCs/>
              </w:rPr>
            </w:pPr>
            <w:r w:rsidRPr="0046125B">
              <w:rPr>
                <w:rFonts w:cs="Times New Roman"/>
                <w:b/>
                <w:bCs/>
              </w:rPr>
              <w:t>Subsidized Rate</w:t>
            </w:r>
          </w:p>
          <w:p w14:paraId="51A0125D" w14:textId="7871E2C8" w:rsidR="0046125B" w:rsidRDefault="0046125B" w:rsidP="0046125B">
            <w:pPr>
              <w:contextualSpacing/>
              <w:jc w:val="center"/>
              <w:rPr>
                <w:rFonts w:cs="Times New Roman"/>
              </w:rPr>
            </w:pPr>
            <w:r>
              <w:rPr>
                <w:rFonts w:cs="Times New Roman"/>
              </w:rPr>
              <w:t>This rate is our commitment to further eliminate a barrier for our most vulnerable community members. This is for you if our “reduced rates” would still cause you hardship. We welcome you!</w:t>
            </w:r>
          </w:p>
        </w:tc>
      </w:tr>
    </w:tbl>
    <w:p w14:paraId="55A842C2" w14:textId="77777777" w:rsidR="00DD0897" w:rsidRDefault="00DD0897" w:rsidP="00DD0897">
      <w:pPr>
        <w:contextualSpacing/>
        <w:rPr>
          <w:rFonts w:cs="Times New Roman"/>
          <w:b/>
          <w:bCs/>
        </w:rPr>
      </w:pPr>
    </w:p>
    <w:p w14:paraId="36AD31C6" w14:textId="78022415" w:rsidR="00DD0897" w:rsidRPr="00DD0897" w:rsidRDefault="00DD0897" w:rsidP="00DD0897">
      <w:pPr>
        <w:contextualSpacing/>
        <w:rPr>
          <w:rFonts w:cs="Times New Roman"/>
          <w:b/>
          <w:bCs/>
        </w:rPr>
      </w:pPr>
      <w:r w:rsidRPr="00DD0897">
        <w:rPr>
          <w:rFonts w:cs="Times New Roman"/>
          <w:b/>
          <w:bCs/>
        </w:rPr>
        <w:t xml:space="preserve">Note: </w:t>
      </w:r>
      <w:r w:rsidR="0098434B">
        <w:rPr>
          <w:rFonts w:cs="Times New Roman"/>
          <w:b/>
          <w:bCs/>
        </w:rPr>
        <w:t>Please be aware that i</w:t>
      </w:r>
      <w:r w:rsidR="0098434B">
        <w:rPr>
          <w:rFonts w:cs="Times New Roman"/>
          <w:b/>
          <w:bCs/>
        </w:rPr>
        <w:t>n order</w:t>
      </w:r>
      <w:r w:rsidR="0098434B" w:rsidRPr="00DD0897">
        <w:rPr>
          <w:rFonts w:cs="Times New Roman"/>
          <w:b/>
          <w:bCs/>
        </w:rPr>
        <w:t xml:space="preserve"> to keep our business financially sustainable</w:t>
      </w:r>
      <w:r w:rsidR="0098434B">
        <w:rPr>
          <w:rFonts w:cs="Times New Roman"/>
          <w:b/>
          <w:bCs/>
        </w:rPr>
        <w:t xml:space="preserve">, </w:t>
      </w:r>
      <w:r w:rsidRPr="00DD0897">
        <w:rPr>
          <w:rFonts w:cs="Times New Roman"/>
          <w:b/>
          <w:bCs/>
        </w:rPr>
        <w:t xml:space="preserve">a number of full-paying clients </w:t>
      </w:r>
      <w:r w:rsidR="001B2048">
        <w:rPr>
          <w:rFonts w:cs="Times New Roman"/>
          <w:b/>
          <w:bCs/>
        </w:rPr>
        <w:t>is</w:t>
      </w:r>
      <w:r w:rsidRPr="00DD0897">
        <w:rPr>
          <w:rFonts w:cs="Times New Roman"/>
          <w:b/>
          <w:bCs/>
        </w:rPr>
        <w:t xml:space="preserve"> necessary to offset those who </w:t>
      </w:r>
      <w:r w:rsidR="0098434B">
        <w:rPr>
          <w:rFonts w:cs="Times New Roman"/>
          <w:b/>
          <w:bCs/>
        </w:rPr>
        <w:t>pay at the reduced or subsidized</w:t>
      </w:r>
      <w:r w:rsidRPr="00DD0897">
        <w:rPr>
          <w:rFonts w:cs="Times New Roman"/>
          <w:b/>
          <w:bCs/>
        </w:rPr>
        <w:t xml:space="preserve"> </w:t>
      </w:r>
      <w:r w:rsidR="0098434B">
        <w:rPr>
          <w:rFonts w:cs="Times New Roman"/>
          <w:b/>
          <w:bCs/>
        </w:rPr>
        <w:t>rates</w:t>
      </w:r>
      <w:r w:rsidRPr="00DD0897">
        <w:rPr>
          <w:rFonts w:cs="Times New Roman"/>
          <w:b/>
          <w:bCs/>
        </w:rPr>
        <w:t>.</w:t>
      </w:r>
    </w:p>
    <w:p w14:paraId="5B10D26A" w14:textId="162D727B" w:rsidR="00006C44" w:rsidRDefault="00006C44" w:rsidP="00006C44">
      <w:pPr>
        <w:contextualSpacing/>
        <w:rPr>
          <w:rFonts w:cs="Times New Roman"/>
        </w:rPr>
      </w:pPr>
    </w:p>
    <w:p w14:paraId="688DA436" w14:textId="77777777" w:rsidR="00DD0897" w:rsidRPr="009C75A1" w:rsidRDefault="00DD0897" w:rsidP="00006C44">
      <w:pPr>
        <w:contextualSpacing/>
        <w:rPr>
          <w:rFonts w:cs="Times New Roman"/>
        </w:rPr>
      </w:pPr>
    </w:p>
    <w:p w14:paraId="7449B08E" w14:textId="77777777" w:rsidR="00FD0607" w:rsidRDefault="00006C44" w:rsidP="00FD0607">
      <w:pPr>
        <w:contextualSpacing/>
        <w:rPr>
          <w:rFonts w:cs="Times New Roman"/>
          <w:b/>
          <w:bCs/>
        </w:rPr>
      </w:pPr>
      <w:r w:rsidRPr="00C247C5">
        <w:rPr>
          <w:rFonts w:cs="Times New Roman"/>
          <w:b/>
          <w:bCs/>
        </w:rPr>
        <w:lastRenderedPageBreak/>
        <w:t>Please indicate the sliding scale level you are able to pay</w:t>
      </w:r>
      <w:r w:rsidR="00FD0607">
        <w:rPr>
          <w:rFonts w:cs="Times New Roman"/>
          <w:b/>
          <w:bCs/>
        </w:rPr>
        <w:t xml:space="preserve"> &amp; complete highlighted portions of the form</w:t>
      </w:r>
      <w:r w:rsidRPr="00C247C5">
        <w:rPr>
          <w:rFonts w:cs="Times New Roman"/>
          <w:b/>
          <w:bCs/>
        </w:rPr>
        <w:t>:</w:t>
      </w:r>
      <w:r w:rsidR="00FD0607">
        <w:rPr>
          <w:rFonts w:cs="Times New Roman"/>
          <w:b/>
          <w:bCs/>
        </w:rPr>
        <w:t xml:space="preserve"> </w:t>
      </w:r>
    </w:p>
    <w:p w14:paraId="38234E9F" w14:textId="5E621843" w:rsidR="00BB2671" w:rsidRPr="00FD0607" w:rsidRDefault="00BA40AE" w:rsidP="00FD0607">
      <w:pPr>
        <w:contextualSpacing/>
        <w:rPr>
          <w:rFonts w:cs="Times New Roman"/>
          <w:b/>
          <w:bCs/>
        </w:rPr>
      </w:pPr>
      <w:r w:rsidRPr="00BB2671">
        <w:rPr>
          <w:b/>
          <w:bCs/>
          <w:highlight w:val="yellow"/>
        </w:rPr>
        <w:t>$________ /hour</w:t>
      </w:r>
      <w:r>
        <w:t xml:space="preserve"> x _______ (# of hours) = _______ Amt Due</w:t>
      </w:r>
      <w:r w:rsidR="00BB2671">
        <w:t xml:space="preserve"> - $35 Deposit = _______ Total Amt Due</w:t>
      </w:r>
    </w:p>
    <w:p w14:paraId="7DDE0991" w14:textId="31DD3113" w:rsidR="00FD0607" w:rsidRDefault="00FD0607" w:rsidP="00FD0607">
      <w:pPr>
        <w:spacing w:before="100"/>
      </w:pPr>
      <w:r w:rsidRPr="00FD0607">
        <w:rPr>
          <w:highlight w:val="yellow"/>
        </w:rPr>
        <w:t xml:space="preserve">Wellness </w:t>
      </w:r>
      <w:r w:rsidRPr="00FD0607">
        <w:rPr>
          <w:highlight w:val="yellow"/>
        </w:rPr>
        <w:t>Service:</w:t>
      </w:r>
      <w:r>
        <w:t xml:space="preserve"> _____________________________</w:t>
      </w:r>
    </w:p>
    <w:p w14:paraId="30578ED1" w14:textId="77777777" w:rsidR="00FD0607" w:rsidRDefault="00FD0607" w:rsidP="00FD0607"/>
    <w:p w14:paraId="4427ED3E" w14:textId="129DFD42" w:rsidR="00FD0607" w:rsidRPr="00FD0607" w:rsidRDefault="00FD0607" w:rsidP="00FD0607">
      <w:r w:rsidRPr="00FD0607">
        <w:rPr>
          <w:highlight w:val="yellow"/>
        </w:rPr>
        <w:t>Do you need a payment plan? (Y/N) ______ If yes, please describe proposed payment amounts and dates: ___________________________________________________________________________</w:t>
      </w:r>
    </w:p>
    <w:p w14:paraId="14AFF482" w14:textId="77777777" w:rsidR="00FD0607" w:rsidRDefault="00FD0607" w:rsidP="00006C44">
      <w:pPr>
        <w:rPr>
          <w:rFonts w:cs="Times New Roman"/>
          <w:highlight w:val="yellow"/>
        </w:rPr>
      </w:pPr>
    </w:p>
    <w:p w14:paraId="7C0DCA03" w14:textId="4A21FB3B" w:rsidR="00C86A20" w:rsidRPr="009C75A1" w:rsidRDefault="00C86A20" w:rsidP="00006C44">
      <w:pPr>
        <w:rPr>
          <w:rFonts w:cs="Times New Roman"/>
        </w:rPr>
      </w:pPr>
      <w:r w:rsidRPr="00BB2671">
        <w:rPr>
          <w:rFonts w:cs="Times New Roman"/>
          <w:highlight w:val="yellow"/>
        </w:rPr>
        <w:t>Client Signature</w:t>
      </w:r>
      <w:r w:rsidR="00006C44" w:rsidRPr="00BB2671">
        <w:rPr>
          <w:rFonts w:cs="Times New Roman"/>
          <w:highlight w:val="yellow"/>
        </w:rPr>
        <w:t>: ________________________________________</w:t>
      </w:r>
      <w:r w:rsidR="002B7F5A" w:rsidRPr="00BB2671">
        <w:rPr>
          <w:rFonts w:cs="Times New Roman"/>
          <w:highlight w:val="yellow"/>
        </w:rPr>
        <w:tab/>
        <w:t>Date: ___________________</w:t>
      </w:r>
    </w:p>
    <w:p w14:paraId="380BBF30" w14:textId="5106598E" w:rsidR="00006C44" w:rsidRDefault="00006C44" w:rsidP="00006C44">
      <w:pPr>
        <w:rPr>
          <w:rFonts w:cs="Times New Roman"/>
        </w:rPr>
      </w:pPr>
    </w:p>
    <w:p w14:paraId="0C860D2B" w14:textId="0DB06119" w:rsidR="00501066" w:rsidRDefault="00BA40AE" w:rsidP="00006C44">
      <w:pPr>
        <w:rPr>
          <w:rFonts w:cs="Times New Roman"/>
        </w:rPr>
      </w:pPr>
      <w:r w:rsidRPr="00BA40AE">
        <w:rPr>
          <w:rFonts w:cs="Times New Roman"/>
          <w:b/>
          <w:bCs/>
        </w:rPr>
        <w:t>Deposit of $35 is due at the time of booking.</w:t>
      </w:r>
      <w:r>
        <w:rPr>
          <w:rFonts w:cs="Times New Roman"/>
        </w:rPr>
        <w:t xml:space="preserve"> </w:t>
      </w:r>
      <w:r>
        <w:rPr>
          <w:rFonts w:cs="Times New Roman"/>
          <w:b/>
          <w:bCs/>
        </w:rPr>
        <w:t>Remainder of p</w:t>
      </w:r>
      <w:r w:rsidR="00006C44" w:rsidRPr="00BA40AE">
        <w:rPr>
          <w:rFonts w:cs="Times New Roman"/>
          <w:b/>
          <w:bCs/>
        </w:rPr>
        <w:t xml:space="preserve">ayment is due at the time of </w:t>
      </w:r>
      <w:r w:rsidRPr="00BA40AE">
        <w:rPr>
          <w:rFonts w:cs="Times New Roman"/>
          <w:b/>
          <w:bCs/>
        </w:rPr>
        <w:t>consultation</w:t>
      </w:r>
      <w:r>
        <w:rPr>
          <w:rFonts w:cs="Times New Roman"/>
        </w:rPr>
        <w:t xml:space="preserve"> unless another payment arrangement has been made.</w:t>
      </w:r>
    </w:p>
    <w:p w14:paraId="6FD47616" w14:textId="77777777" w:rsidR="00FD0607" w:rsidRDefault="00FD0607" w:rsidP="00FD0607">
      <w:pPr>
        <w:spacing w:line="120" w:lineRule="auto"/>
        <w:contextualSpacing/>
        <w:rPr>
          <w:rFonts w:cs="Times New Roman"/>
          <w:b/>
          <w:bCs/>
        </w:rPr>
      </w:pPr>
    </w:p>
    <w:p w14:paraId="6B1A0761" w14:textId="4E0D5075" w:rsidR="00FD0607" w:rsidRDefault="00953557" w:rsidP="00FD0607">
      <w:pPr>
        <w:contextualSpacing/>
        <w:rPr>
          <w:rFonts w:cs="Times New Roman"/>
          <w:b/>
          <w:bCs/>
        </w:rPr>
      </w:pPr>
      <w:r w:rsidRPr="00F90A5B">
        <w:rPr>
          <w:rFonts w:cs="Times New Roman"/>
          <w:b/>
          <w:bCs/>
        </w:rPr>
        <w:t>Herbal</w:t>
      </w:r>
      <w:r w:rsidR="00501066" w:rsidRPr="00F90A5B">
        <w:rPr>
          <w:rFonts w:cs="Times New Roman"/>
          <w:b/>
          <w:bCs/>
        </w:rPr>
        <w:t xml:space="preserve"> formulas, flower essences</w:t>
      </w:r>
      <w:r w:rsidRPr="00F90A5B">
        <w:rPr>
          <w:rFonts w:cs="Times New Roman"/>
          <w:b/>
          <w:bCs/>
        </w:rPr>
        <w:t xml:space="preserve">, </w:t>
      </w:r>
      <w:r w:rsidR="00501066" w:rsidRPr="00F90A5B">
        <w:rPr>
          <w:rFonts w:cs="Times New Roman"/>
          <w:b/>
          <w:bCs/>
        </w:rPr>
        <w:t>nutritional supplements</w:t>
      </w:r>
      <w:r w:rsidRPr="00F90A5B">
        <w:rPr>
          <w:rFonts w:cs="Times New Roman"/>
          <w:b/>
          <w:bCs/>
        </w:rPr>
        <w:t>, and shipping (if applicable) are not included in the cost of herbal consultations</w:t>
      </w:r>
      <w:r w:rsidR="0083536B" w:rsidRPr="00F90A5B">
        <w:rPr>
          <w:rFonts w:cs="Times New Roman"/>
          <w:b/>
          <w:bCs/>
        </w:rPr>
        <w:t xml:space="preserve">, </w:t>
      </w:r>
      <w:r w:rsidR="00501066" w:rsidRPr="00F90A5B">
        <w:rPr>
          <w:rFonts w:cs="Times New Roman"/>
          <w:b/>
          <w:bCs/>
        </w:rPr>
        <w:t>and</w:t>
      </w:r>
      <w:r w:rsidR="00006C44" w:rsidRPr="00F90A5B">
        <w:rPr>
          <w:rFonts w:cs="Times New Roman"/>
          <w:b/>
          <w:bCs/>
        </w:rPr>
        <w:t xml:space="preserve"> </w:t>
      </w:r>
      <w:r w:rsidRPr="00F90A5B">
        <w:rPr>
          <w:rFonts w:cs="Times New Roman"/>
          <w:b/>
          <w:bCs/>
        </w:rPr>
        <w:t xml:space="preserve">will be </w:t>
      </w:r>
      <w:r w:rsidR="0083536B" w:rsidRPr="00F90A5B">
        <w:rPr>
          <w:rFonts w:cs="Times New Roman"/>
          <w:b/>
          <w:bCs/>
        </w:rPr>
        <w:t>billed separately.</w:t>
      </w:r>
    </w:p>
    <w:p w14:paraId="07C28FA5" w14:textId="77777777" w:rsidR="00FD0607" w:rsidRDefault="00FD0607" w:rsidP="00FD0607">
      <w:pPr>
        <w:spacing w:before="100" w:line="120" w:lineRule="auto"/>
        <w:contextualSpacing/>
        <w:rPr>
          <w:rFonts w:eastAsia="Times New Roman" w:cs="Times New Roman"/>
          <w:b/>
          <w:bCs/>
        </w:rPr>
      </w:pPr>
    </w:p>
    <w:p w14:paraId="4717FF02" w14:textId="5EFC151B" w:rsidR="0083536B" w:rsidRPr="00FD0607" w:rsidRDefault="00006C44" w:rsidP="00FD0607">
      <w:pPr>
        <w:spacing w:before="100"/>
        <w:contextualSpacing/>
        <w:rPr>
          <w:rFonts w:cs="Times New Roman"/>
          <w:b/>
          <w:bCs/>
        </w:rPr>
      </w:pPr>
      <w:r w:rsidRPr="00A51FC9">
        <w:rPr>
          <w:rFonts w:eastAsia="Times New Roman" w:cs="Times New Roman"/>
          <w:b/>
          <w:bCs/>
        </w:rPr>
        <w:t>Use the chart below to help you determine an appropriate amount for your session</w:t>
      </w:r>
      <w:r w:rsidR="00BB2671">
        <w:rPr>
          <w:rFonts w:eastAsia="Times New Roman" w:cs="Times New Roman"/>
        </w:rPr>
        <w:t xml:space="preserve">. If </w:t>
      </w:r>
      <w:r w:rsidR="00E53EE9">
        <w:rPr>
          <w:rFonts w:eastAsia="Times New Roman" w:cs="Times New Roman"/>
        </w:rPr>
        <w:t>the lower end of the scale</w:t>
      </w:r>
      <w:r w:rsidR="00BB2671">
        <w:rPr>
          <w:rFonts w:eastAsia="Times New Roman" w:cs="Times New Roman"/>
        </w:rPr>
        <w:t xml:space="preserve"> is still too </w:t>
      </w:r>
      <w:r w:rsidR="00FB624C">
        <w:rPr>
          <w:rFonts w:eastAsia="Times New Roman" w:cs="Times New Roman"/>
        </w:rPr>
        <w:t xml:space="preserve">high, please email me at </w:t>
      </w:r>
      <w:hyperlink r:id="rId7" w:history="1">
        <w:r w:rsidR="00FB624C" w:rsidRPr="008648BA">
          <w:rPr>
            <w:rStyle w:val="Hyperlink"/>
            <w:rFonts w:eastAsia="Times New Roman" w:cs="Times New Roman"/>
          </w:rPr>
          <w:t>laurie@evolvingheartwellness.com</w:t>
        </w:r>
      </w:hyperlink>
      <w:r w:rsidR="00FB624C">
        <w:rPr>
          <w:rFonts w:eastAsia="Times New Roman" w:cs="Times New Roman"/>
        </w:rPr>
        <w:t xml:space="preserve"> to start a conversation</w:t>
      </w:r>
      <w:r w:rsidR="00A51FC9">
        <w:rPr>
          <w:rFonts w:eastAsia="Times New Roman" w:cs="Times New Roman"/>
        </w:rPr>
        <w:t xml:space="preserve"> about your situation</w:t>
      </w:r>
      <w:r w:rsidR="00FB624C">
        <w:rPr>
          <w:rFonts w:eastAsia="Times New Roman" w:cs="Times New Roman"/>
        </w:rPr>
        <w:t>.</w:t>
      </w:r>
      <w:r w:rsidR="005D1542">
        <w:rPr>
          <w:rFonts w:eastAsia="Times New Roman" w:cs="Times New Roman"/>
        </w:rPr>
        <w:t xml:space="preserve"> These reduced rates are prioritized for BIPOC &amp; LGBTQ+ clients</w:t>
      </w:r>
      <w:r w:rsidR="002A45FB">
        <w:rPr>
          <w:rFonts w:eastAsia="Times New Roman" w:cs="Times New Roman"/>
        </w:rPr>
        <w:t xml:space="preserve"> and will be considered for herbal consultations only</w:t>
      </w:r>
      <w:r w:rsidR="005D1542">
        <w:rPr>
          <w:rFonts w:eastAsia="Times New Roman" w:cs="Times New Roman"/>
        </w:rPr>
        <w:t>.</w:t>
      </w:r>
      <w:r w:rsidR="00CF7F07">
        <w:rPr>
          <w:rFonts w:eastAsia="Times New Roman" w:cs="Times New Roman"/>
        </w:rPr>
        <w:t xml:space="preserve"> Payment plans are</w:t>
      </w:r>
      <w:r w:rsidR="00A51FC9">
        <w:rPr>
          <w:rFonts w:eastAsia="Times New Roman" w:cs="Times New Roman"/>
        </w:rPr>
        <w:t xml:space="preserve"> available upon request—please ema</w:t>
      </w:r>
      <w:r w:rsidR="00EA44BC">
        <w:rPr>
          <w:rFonts w:eastAsia="Times New Roman" w:cs="Times New Roman"/>
        </w:rPr>
        <w:t xml:space="preserve">il me at </w:t>
      </w:r>
      <w:hyperlink r:id="rId8" w:history="1">
        <w:r w:rsidR="00EA44BC" w:rsidRPr="008648BA">
          <w:rPr>
            <w:rStyle w:val="Hyperlink"/>
            <w:rFonts w:eastAsia="Times New Roman" w:cs="Times New Roman"/>
          </w:rPr>
          <w:t>laurie@evolvingheartwellness.com</w:t>
        </w:r>
      </w:hyperlink>
      <w:r w:rsidR="00EA44BC">
        <w:rPr>
          <w:rFonts w:eastAsia="Times New Roman" w:cs="Times New Roman"/>
        </w:rPr>
        <w:t xml:space="preserve"> to get set up.</w:t>
      </w:r>
    </w:p>
    <w:p w14:paraId="2A18ADAB" w14:textId="66DA3B17" w:rsidR="00DD5868" w:rsidRPr="0083536B" w:rsidRDefault="00DD5868" w:rsidP="00FD0607">
      <w:pPr>
        <w:rPr>
          <w:rFonts w:eastAsia="Times New Roman" w:cs="Times New Roman"/>
        </w:rPr>
      </w:pPr>
    </w:p>
    <w:tbl>
      <w:tblPr>
        <w:tblpPr w:leftFromText="180" w:rightFromText="180" w:vertAnchor="text" w:horzAnchor="margin" w:tblpXSpec="center" w:tblpY="366"/>
        <w:tblW w:w="11700" w:type="dxa"/>
        <w:tblCellSpacing w:w="0" w:type="dxa"/>
        <w:tblBorders>
          <w:top w:val="outset" w:sz="6" w:space="0" w:color="000001"/>
          <w:left w:val="outset" w:sz="6" w:space="0" w:color="000001"/>
          <w:bottom w:val="outset" w:sz="6" w:space="0" w:color="000001"/>
          <w:right w:val="outset" w:sz="6" w:space="0" w:color="000001"/>
        </w:tblBorders>
        <w:tblLayout w:type="fixed"/>
        <w:tblCellMar>
          <w:top w:w="105" w:type="dxa"/>
          <w:left w:w="105" w:type="dxa"/>
          <w:bottom w:w="105" w:type="dxa"/>
          <w:right w:w="105" w:type="dxa"/>
        </w:tblCellMar>
        <w:tblLook w:val="04A0" w:firstRow="1" w:lastRow="0" w:firstColumn="1" w:lastColumn="0" w:noHBand="0" w:noVBand="1"/>
      </w:tblPr>
      <w:tblGrid>
        <w:gridCol w:w="2340"/>
        <w:gridCol w:w="1792"/>
        <w:gridCol w:w="1800"/>
        <w:gridCol w:w="2250"/>
        <w:gridCol w:w="1628"/>
        <w:gridCol w:w="1890"/>
      </w:tblGrid>
      <w:tr w:rsidR="00380345" w:rsidRPr="009C75A1" w14:paraId="21315B80" w14:textId="5018CD4D" w:rsidTr="002A45FB">
        <w:trPr>
          <w:trHeight w:val="45"/>
          <w:tblCellSpacing w:w="0" w:type="dxa"/>
        </w:trPr>
        <w:tc>
          <w:tcPr>
            <w:tcW w:w="2340" w:type="dxa"/>
            <w:tcBorders>
              <w:top w:val="outset" w:sz="6" w:space="0" w:color="000001"/>
              <w:left w:val="outset" w:sz="6" w:space="0" w:color="000001"/>
              <w:bottom w:val="outset" w:sz="6" w:space="0" w:color="000001"/>
              <w:right w:val="outset" w:sz="6" w:space="0" w:color="000001"/>
            </w:tcBorders>
            <w:hideMark/>
          </w:tcPr>
          <w:p w14:paraId="1F15059E" w14:textId="43CF1227" w:rsidR="00380345" w:rsidRPr="009C75A1" w:rsidRDefault="00380345" w:rsidP="00F86615">
            <w:pPr>
              <w:spacing w:before="29" w:after="115" w:line="45" w:lineRule="atLeast"/>
              <w:rPr>
                <w:rFonts w:eastAsia="Times New Roman" w:cs="Times New Roman"/>
              </w:rPr>
            </w:pPr>
            <w:r>
              <w:rPr>
                <w:rFonts w:eastAsia="Times New Roman" w:cs="Times New Roman"/>
                <w:b/>
                <w:bCs/>
                <w:color w:val="000000"/>
              </w:rPr>
              <w:t>Net Annual Household Income</w:t>
            </w:r>
            <w:r w:rsidRPr="009C75A1">
              <w:rPr>
                <w:rFonts w:eastAsia="Times New Roman" w:cs="Times New Roman"/>
                <w:b/>
                <w:bCs/>
                <w:color w:val="000000"/>
              </w:rPr>
              <w:t xml:space="preserve"> </w:t>
            </w:r>
          </w:p>
        </w:tc>
        <w:tc>
          <w:tcPr>
            <w:tcW w:w="1792" w:type="dxa"/>
            <w:tcBorders>
              <w:top w:val="outset" w:sz="6" w:space="0" w:color="000001"/>
              <w:left w:val="outset" w:sz="6" w:space="0" w:color="000001"/>
              <w:bottom w:val="outset" w:sz="6" w:space="0" w:color="000001"/>
              <w:right w:val="outset" w:sz="6" w:space="0" w:color="000001"/>
            </w:tcBorders>
            <w:hideMark/>
          </w:tcPr>
          <w:p w14:paraId="467FDA5F" w14:textId="00A3EA79" w:rsidR="00380345" w:rsidRDefault="00380345" w:rsidP="00F86615">
            <w:pPr>
              <w:spacing w:before="29" w:after="115" w:line="60" w:lineRule="atLeast"/>
              <w:rPr>
                <w:rFonts w:eastAsia="Times New Roman" w:cs="Times New Roman"/>
                <w:b/>
                <w:color w:val="000000"/>
              </w:rPr>
            </w:pPr>
            <w:r>
              <w:rPr>
                <w:rFonts w:eastAsia="Times New Roman" w:cs="Times New Roman"/>
                <w:b/>
                <w:color w:val="000000"/>
              </w:rPr>
              <w:t>Vitalist Herbal Consultation (Initial)</w:t>
            </w:r>
          </w:p>
          <w:p w14:paraId="25819374" w14:textId="6376B467" w:rsidR="00380345" w:rsidRDefault="00380345" w:rsidP="00F86615">
            <w:pPr>
              <w:spacing w:before="29" w:after="115" w:line="60" w:lineRule="atLeast"/>
              <w:rPr>
                <w:rFonts w:eastAsia="Times New Roman" w:cs="Times New Roman"/>
                <w:b/>
                <w:color w:val="000000"/>
              </w:rPr>
            </w:pPr>
            <w:r>
              <w:rPr>
                <w:rFonts w:eastAsia="Times New Roman" w:cs="Times New Roman"/>
                <w:b/>
                <w:color w:val="000000"/>
              </w:rPr>
              <w:t>2 hours</w:t>
            </w:r>
          </w:p>
          <w:p w14:paraId="1C0D43EE" w14:textId="77777777" w:rsidR="00380345" w:rsidRPr="00A83E2E" w:rsidRDefault="00380345" w:rsidP="00F86615">
            <w:pPr>
              <w:spacing w:before="29" w:after="115" w:line="60" w:lineRule="atLeast"/>
              <w:rPr>
                <w:rFonts w:eastAsia="Times New Roman" w:cs="Times New Roman"/>
                <w:b/>
                <w:color w:val="538135" w:themeColor="accent6" w:themeShade="BF"/>
              </w:rPr>
            </w:pPr>
            <w:r w:rsidRPr="00A83E2E">
              <w:rPr>
                <w:rFonts w:eastAsia="Times New Roman" w:cs="Times New Roman"/>
                <w:b/>
                <w:color w:val="538135" w:themeColor="accent6" w:themeShade="BF"/>
              </w:rPr>
              <w:t>Market Rate: $100/</w:t>
            </w:r>
            <w:proofErr w:type="spellStart"/>
            <w:r w:rsidRPr="00A83E2E">
              <w:rPr>
                <w:rFonts w:eastAsia="Times New Roman" w:cs="Times New Roman"/>
                <w:b/>
                <w:color w:val="538135" w:themeColor="accent6" w:themeShade="BF"/>
              </w:rPr>
              <w:t>hr</w:t>
            </w:r>
            <w:proofErr w:type="spellEnd"/>
          </w:p>
          <w:p w14:paraId="04852E6E" w14:textId="62331D26" w:rsidR="00380345" w:rsidRPr="009C75A1" w:rsidRDefault="00380345" w:rsidP="00F86615">
            <w:pPr>
              <w:spacing w:before="29" w:after="115" w:line="60" w:lineRule="atLeast"/>
              <w:rPr>
                <w:rFonts w:eastAsia="Times New Roman" w:cs="Times New Roman"/>
                <w:b/>
                <w:color w:val="000000"/>
              </w:rPr>
            </w:pPr>
            <w:r w:rsidRPr="00A83E2E">
              <w:rPr>
                <w:rFonts w:eastAsia="Times New Roman" w:cs="Times New Roman"/>
                <w:b/>
                <w:color w:val="7030A0"/>
              </w:rPr>
              <w:t>Sliding Scale: $60-$125/</w:t>
            </w:r>
            <w:proofErr w:type="spellStart"/>
            <w:r w:rsidRPr="00A83E2E">
              <w:rPr>
                <w:rFonts w:eastAsia="Times New Roman" w:cs="Times New Roman"/>
                <w:b/>
                <w:color w:val="7030A0"/>
              </w:rPr>
              <w:t>hr</w:t>
            </w:r>
            <w:proofErr w:type="spellEnd"/>
          </w:p>
        </w:tc>
        <w:tc>
          <w:tcPr>
            <w:tcW w:w="1800" w:type="dxa"/>
            <w:tcBorders>
              <w:top w:val="outset" w:sz="6" w:space="0" w:color="000001"/>
              <w:left w:val="outset" w:sz="6" w:space="0" w:color="000001"/>
              <w:bottom w:val="outset" w:sz="6" w:space="0" w:color="000001"/>
              <w:right w:val="outset" w:sz="6" w:space="0" w:color="000001"/>
            </w:tcBorders>
          </w:tcPr>
          <w:p w14:paraId="3A576625" w14:textId="6DB29023" w:rsidR="00380345" w:rsidRDefault="00380345" w:rsidP="00A83E2E">
            <w:pPr>
              <w:spacing w:before="29" w:after="115" w:line="60" w:lineRule="atLeast"/>
              <w:rPr>
                <w:rFonts w:eastAsia="Times New Roman" w:cs="Times New Roman"/>
                <w:b/>
                <w:color w:val="000000"/>
              </w:rPr>
            </w:pPr>
            <w:r>
              <w:rPr>
                <w:rFonts w:eastAsia="Times New Roman" w:cs="Times New Roman"/>
                <w:b/>
                <w:color w:val="000000"/>
              </w:rPr>
              <w:t>Vitalist Herbal Consultation (</w:t>
            </w:r>
            <w:r>
              <w:rPr>
                <w:rFonts w:eastAsia="Times New Roman" w:cs="Times New Roman"/>
                <w:b/>
                <w:color w:val="000000"/>
              </w:rPr>
              <w:t>Follow-Up</w:t>
            </w:r>
            <w:r>
              <w:rPr>
                <w:rFonts w:eastAsia="Times New Roman" w:cs="Times New Roman"/>
                <w:b/>
                <w:color w:val="000000"/>
              </w:rPr>
              <w:t>)</w:t>
            </w:r>
          </w:p>
          <w:p w14:paraId="45F66B7D" w14:textId="77777777" w:rsidR="00380345" w:rsidRDefault="00380345" w:rsidP="00A83E2E">
            <w:pPr>
              <w:spacing w:before="29" w:after="115" w:line="60" w:lineRule="atLeast"/>
              <w:rPr>
                <w:rFonts w:eastAsia="Times New Roman" w:cs="Times New Roman"/>
                <w:b/>
                <w:color w:val="000000"/>
              </w:rPr>
            </w:pPr>
            <w:r>
              <w:rPr>
                <w:rFonts w:eastAsia="Times New Roman" w:cs="Times New Roman"/>
                <w:b/>
                <w:color w:val="000000"/>
              </w:rPr>
              <w:t>60 min</w:t>
            </w:r>
          </w:p>
          <w:p w14:paraId="19867048" w14:textId="2C02D150" w:rsidR="00380345" w:rsidRPr="00A83E2E" w:rsidRDefault="00380345" w:rsidP="00A83E2E">
            <w:pPr>
              <w:spacing w:before="29" w:after="115" w:line="60" w:lineRule="atLeast"/>
              <w:rPr>
                <w:rFonts w:eastAsia="Times New Roman" w:cs="Times New Roman"/>
                <w:b/>
                <w:color w:val="538135" w:themeColor="accent6" w:themeShade="BF"/>
              </w:rPr>
            </w:pPr>
            <w:r w:rsidRPr="00A83E2E">
              <w:rPr>
                <w:rFonts w:eastAsia="Times New Roman" w:cs="Times New Roman"/>
                <w:b/>
                <w:color w:val="538135" w:themeColor="accent6" w:themeShade="BF"/>
              </w:rPr>
              <w:t>Market Rate: $</w:t>
            </w:r>
            <w:r>
              <w:rPr>
                <w:rFonts w:eastAsia="Times New Roman" w:cs="Times New Roman"/>
                <w:b/>
                <w:color w:val="538135" w:themeColor="accent6" w:themeShade="BF"/>
              </w:rPr>
              <w:t>85</w:t>
            </w:r>
            <w:r w:rsidRPr="00A83E2E">
              <w:rPr>
                <w:rFonts w:eastAsia="Times New Roman" w:cs="Times New Roman"/>
                <w:b/>
                <w:color w:val="538135" w:themeColor="accent6" w:themeShade="BF"/>
              </w:rPr>
              <w:t>/</w:t>
            </w:r>
            <w:proofErr w:type="spellStart"/>
            <w:r w:rsidRPr="00A83E2E">
              <w:rPr>
                <w:rFonts w:eastAsia="Times New Roman" w:cs="Times New Roman"/>
                <w:b/>
                <w:color w:val="538135" w:themeColor="accent6" w:themeShade="BF"/>
              </w:rPr>
              <w:t>hr</w:t>
            </w:r>
            <w:proofErr w:type="spellEnd"/>
          </w:p>
          <w:p w14:paraId="61AE2B7C" w14:textId="7249DBDE" w:rsidR="00380345" w:rsidRDefault="00380345" w:rsidP="00A83E2E">
            <w:pPr>
              <w:spacing w:before="29" w:after="115" w:line="60" w:lineRule="atLeast"/>
              <w:rPr>
                <w:rFonts w:eastAsia="Times New Roman" w:cs="Times New Roman"/>
                <w:b/>
                <w:color w:val="000000"/>
              </w:rPr>
            </w:pPr>
            <w:r w:rsidRPr="00A83E2E">
              <w:rPr>
                <w:rFonts w:eastAsia="Times New Roman" w:cs="Times New Roman"/>
                <w:b/>
                <w:color w:val="7030A0"/>
              </w:rPr>
              <w:t>Sliding Scale: $</w:t>
            </w:r>
            <w:r>
              <w:rPr>
                <w:rFonts w:eastAsia="Times New Roman" w:cs="Times New Roman"/>
                <w:b/>
                <w:color w:val="7030A0"/>
              </w:rPr>
              <w:t>50-$100/</w:t>
            </w:r>
            <w:proofErr w:type="spellStart"/>
            <w:r>
              <w:rPr>
                <w:rFonts w:eastAsia="Times New Roman" w:cs="Times New Roman"/>
                <w:b/>
                <w:color w:val="7030A0"/>
              </w:rPr>
              <w:t>hr</w:t>
            </w:r>
            <w:proofErr w:type="spellEnd"/>
          </w:p>
        </w:tc>
        <w:tc>
          <w:tcPr>
            <w:tcW w:w="2250" w:type="dxa"/>
            <w:tcBorders>
              <w:top w:val="outset" w:sz="6" w:space="0" w:color="000001"/>
              <w:left w:val="outset" w:sz="6" w:space="0" w:color="000001"/>
              <w:bottom w:val="outset" w:sz="6" w:space="0" w:color="000001"/>
              <w:right w:val="outset" w:sz="6" w:space="0" w:color="000001"/>
            </w:tcBorders>
            <w:hideMark/>
          </w:tcPr>
          <w:p w14:paraId="26432A4D" w14:textId="36FD2413" w:rsidR="002A45FB" w:rsidRDefault="00380345" w:rsidP="00F86615">
            <w:pPr>
              <w:spacing w:before="29" w:after="115" w:line="60" w:lineRule="atLeast"/>
              <w:rPr>
                <w:rFonts w:eastAsia="Times New Roman" w:cs="Times New Roman"/>
                <w:b/>
                <w:color w:val="000000"/>
              </w:rPr>
            </w:pPr>
            <w:r>
              <w:rPr>
                <w:rFonts w:eastAsia="Times New Roman" w:cs="Times New Roman"/>
                <w:b/>
                <w:color w:val="000000"/>
              </w:rPr>
              <w:t>Flower Essence Consultation</w:t>
            </w:r>
            <w:r w:rsidR="002A45FB">
              <w:rPr>
                <w:rFonts w:eastAsia="Times New Roman" w:cs="Times New Roman"/>
                <w:b/>
                <w:color w:val="000000"/>
              </w:rPr>
              <w:t xml:space="preserve"> (Essence Included)</w:t>
            </w:r>
          </w:p>
          <w:p w14:paraId="3C1E6F24" w14:textId="6F2DB1AE" w:rsidR="00380345" w:rsidRDefault="00380345" w:rsidP="00F86615">
            <w:pPr>
              <w:spacing w:before="29" w:after="115" w:line="60" w:lineRule="atLeast"/>
              <w:rPr>
                <w:rFonts w:eastAsia="Times New Roman" w:cs="Times New Roman"/>
                <w:b/>
                <w:color w:val="000000"/>
              </w:rPr>
            </w:pPr>
            <w:r>
              <w:rPr>
                <w:rFonts w:eastAsia="Times New Roman" w:cs="Times New Roman"/>
                <w:b/>
                <w:color w:val="000000"/>
              </w:rPr>
              <w:t>60 min</w:t>
            </w:r>
          </w:p>
          <w:p w14:paraId="4AD0BB7F" w14:textId="77777777" w:rsidR="00380345" w:rsidRPr="00A83E2E" w:rsidRDefault="00380345" w:rsidP="00F86615">
            <w:pPr>
              <w:spacing w:before="29" w:after="115" w:line="60" w:lineRule="atLeast"/>
              <w:rPr>
                <w:rFonts w:eastAsia="Times New Roman" w:cs="Times New Roman"/>
                <w:b/>
                <w:color w:val="538135" w:themeColor="accent6" w:themeShade="BF"/>
              </w:rPr>
            </w:pPr>
            <w:r w:rsidRPr="00A83E2E">
              <w:rPr>
                <w:rFonts w:eastAsia="Times New Roman" w:cs="Times New Roman"/>
                <w:b/>
                <w:color w:val="538135" w:themeColor="accent6" w:themeShade="BF"/>
              </w:rPr>
              <w:t>Market Rate: $60/</w:t>
            </w:r>
            <w:proofErr w:type="spellStart"/>
            <w:r w:rsidRPr="00A83E2E">
              <w:rPr>
                <w:rFonts w:eastAsia="Times New Roman" w:cs="Times New Roman"/>
                <w:b/>
                <w:color w:val="538135" w:themeColor="accent6" w:themeShade="BF"/>
              </w:rPr>
              <w:t>hr</w:t>
            </w:r>
            <w:proofErr w:type="spellEnd"/>
          </w:p>
          <w:p w14:paraId="0452F600" w14:textId="35B18E0F" w:rsidR="00380345" w:rsidRPr="009C75A1" w:rsidRDefault="00380345" w:rsidP="00F86615">
            <w:pPr>
              <w:spacing w:before="29" w:after="115" w:line="60" w:lineRule="atLeast"/>
              <w:rPr>
                <w:rFonts w:eastAsia="Times New Roman" w:cs="Times New Roman"/>
                <w:b/>
                <w:color w:val="000000"/>
              </w:rPr>
            </w:pPr>
            <w:r w:rsidRPr="00A83E2E">
              <w:rPr>
                <w:rFonts w:eastAsia="Times New Roman" w:cs="Times New Roman"/>
                <w:b/>
                <w:color w:val="7030A0"/>
              </w:rPr>
              <w:t>Sliding Scale: $40-$80/</w:t>
            </w:r>
            <w:proofErr w:type="spellStart"/>
            <w:r w:rsidRPr="00A83E2E">
              <w:rPr>
                <w:rFonts w:eastAsia="Times New Roman" w:cs="Times New Roman"/>
                <w:b/>
                <w:color w:val="7030A0"/>
              </w:rPr>
              <w:t>hr</w:t>
            </w:r>
            <w:proofErr w:type="spellEnd"/>
          </w:p>
        </w:tc>
        <w:tc>
          <w:tcPr>
            <w:tcW w:w="1628" w:type="dxa"/>
            <w:tcBorders>
              <w:top w:val="outset" w:sz="6" w:space="0" w:color="000001"/>
              <w:left w:val="outset" w:sz="6" w:space="0" w:color="000001"/>
              <w:bottom w:val="outset" w:sz="6" w:space="0" w:color="000001"/>
              <w:right w:val="outset" w:sz="6" w:space="0" w:color="000001"/>
            </w:tcBorders>
            <w:hideMark/>
          </w:tcPr>
          <w:p w14:paraId="0B431D26" w14:textId="77777777" w:rsidR="00380345" w:rsidRDefault="00380345" w:rsidP="00F86615">
            <w:pPr>
              <w:spacing w:before="29" w:after="115" w:line="60" w:lineRule="atLeast"/>
              <w:rPr>
                <w:rFonts w:eastAsia="Times New Roman" w:cs="Times New Roman"/>
                <w:b/>
                <w:color w:val="000000"/>
              </w:rPr>
            </w:pPr>
            <w:r>
              <w:rPr>
                <w:rFonts w:eastAsia="Times New Roman" w:cs="Times New Roman"/>
                <w:b/>
                <w:color w:val="000000"/>
              </w:rPr>
              <w:t>Private Yoga Session</w:t>
            </w:r>
          </w:p>
          <w:p w14:paraId="24DCA50B" w14:textId="77777777" w:rsidR="00380345" w:rsidRDefault="00380345" w:rsidP="00F86615">
            <w:pPr>
              <w:spacing w:before="29" w:after="115" w:line="60" w:lineRule="atLeast"/>
              <w:rPr>
                <w:rFonts w:eastAsia="Times New Roman" w:cs="Times New Roman"/>
                <w:b/>
                <w:color w:val="000000"/>
              </w:rPr>
            </w:pPr>
            <w:r>
              <w:rPr>
                <w:rFonts w:eastAsia="Times New Roman" w:cs="Times New Roman"/>
                <w:b/>
                <w:color w:val="000000"/>
              </w:rPr>
              <w:t>60 min</w:t>
            </w:r>
          </w:p>
          <w:p w14:paraId="43AF42D6" w14:textId="77777777" w:rsidR="00380345" w:rsidRDefault="00380345" w:rsidP="00F86615">
            <w:pPr>
              <w:spacing w:before="29" w:after="115" w:line="60" w:lineRule="atLeast"/>
              <w:rPr>
                <w:rFonts w:eastAsia="Times New Roman" w:cs="Times New Roman"/>
                <w:b/>
                <w:color w:val="538135" w:themeColor="accent6" w:themeShade="BF"/>
              </w:rPr>
            </w:pPr>
            <w:r w:rsidRPr="00380345">
              <w:rPr>
                <w:rFonts w:eastAsia="Times New Roman" w:cs="Times New Roman"/>
                <w:b/>
                <w:color w:val="538135" w:themeColor="accent6" w:themeShade="BF"/>
              </w:rPr>
              <w:t>Market Rate: $75/</w:t>
            </w:r>
            <w:proofErr w:type="spellStart"/>
            <w:r w:rsidRPr="00380345">
              <w:rPr>
                <w:rFonts w:eastAsia="Times New Roman" w:cs="Times New Roman"/>
                <w:b/>
                <w:color w:val="538135" w:themeColor="accent6" w:themeShade="BF"/>
              </w:rPr>
              <w:t>hr</w:t>
            </w:r>
            <w:proofErr w:type="spellEnd"/>
          </w:p>
          <w:p w14:paraId="0EC38EFC" w14:textId="1F10E21C" w:rsidR="00380345" w:rsidRPr="00380345" w:rsidRDefault="00380345" w:rsidP="00F86615">
            <w:pPr>
              <w:spacing w:before="29" w:after="115" w:line="60" w:lineRule="atLeast"/>
              <w:rPr>
                <w:rFonts w:eastAsia="Times New Roman" w:cs="Times New Roman"/>
                <w:b/>
                <w:color w:val="7030A0"/>
              </w:rPr>
            </w:pPr>
            <w:r w:rsidRPr="00380345">
              <w:rPr>
                <w:rFonts w:eastAsia="Times New Roman" w:cs="Times New Roman"/>
                <w:b/>
                <w:color w:val="7030A0"/>
              </w:rPr>
              <w:t>Sliding Scale:</w:t>
            </w:r>
            <w:r>
              <w:rPr>
                <w:rFonts w:eastAsia="Times New Roman" w:cs="Times New Roman"/>
                <w:b/>
                <w:color w:val="7030A0"/>
              </w:rPr>
              <w:t xml:space="preserve"> </w:t>
            </w:r>
            <w:r w:rsidRPr="00380345">
              <w:rPr>
                <w:rFonts w:eastAsia="Times New Roman" w:cs="Times New Roman"/>
                <w:b/>
                <w:color w:val="7030A0"/>
              </w:rPr>
              <w:t>$50-$100/</w:t>
            </w:r>
            <w:proofErr w:type="spellStart"/>
            <w:r w:rsidRPr="00380345">
              <w:rPr>
                <w:rFonts w:eastAsia="Times New Roman" w:cs="Times New Roman"/>
                <w:b/>
                <w:color w:val="7030A0"/>
              </w:rPr>
              <w:t>hr</w:t>
            </w:r>
            <w:proofErr w:type="spellEnd"/>
          </w:p>
          <w:p w14:paraId="7DB40EC6" w14:textId="6F4F7E79" w:rsidR="00380345" w:rsidRPr="009C75A1" w:rsidRDefault="00380345" w:rsidP="00F86615">
            <w:pPr>
              <w:spacing w:before="29" w:after="115" w:line="60" w:lineRule="atLeast"/>
              <w:rPr>
                <w:rFonts w:eastAsia="Times New Roman" w:cs="Times New Roman"/>
                <w:b/>
                <w:color w:val="000000"/>
              </w:rPr>
            </w:pPr>
          </w:p>
        </w:tc>
        <w:tc>
          <w:tcPr>
            <w:tcW w:w="1890" w:type="dxa"/>
            <w:tcBorders>
              <w:top w:val="outset" w:sz="6" w:space="0" w:color="000001"/>
              <w:left w:val="outset" w:sz="6" w:space="0" w:color="000001"/>
              <w:bottom w:val="outset" w:sz="6" w:space="0" w:color="000001"/>
              <w:right w:val="outset" w:sz="6" w:space="0" w:color="000001"/>
            </w:tcBorders>
          </w:tcPr>
          <w:p w14:paraId="5621CF00" w14:textId="77777777" w:rsidR="00380345" w:rsidRDefault="00380345" w:rsidP="00380345">
            <w:pPr>
              <w:spacing w:before="29" w:after="115" w:line="60" w:lineRule="atLeast"/>
              <w:rPr>
                <w:rFonts w:eastAsia="Times New Roman" w:cs="Times New Roman"/>
                <w:b/>
                <w:color w:val="000000"/>
              </w:rPr>
            </w:pPr>
            <w:r>
              <w:rPr>
                <w:rFonts w:eastAsia="Times New Roman" w:cs="Times New Roman"/>
                <w:b/>
                <w:color w:val="000000"/>
              </w:rPr>
              <w:t>Reiki Session</w:t>
            </w:r>
          </w:p>
          <w:p w14:paraId="6A0F22CA" w14:textId="77777777" w:rsidR="00380345" w:rsidRDefault="00380345" w:rsidP="00380345">
            <w:pPr>
              <w:spacing w:before="29" w:after="115" w:line="60" w:lineRule="atLeast"/>
              <w:rPr>
                <w:rFonts w:eastAsia="Times New Roman" w:cs="Times New Roman"/>
                <w:b/>
                <w:color w:val="000000"/>
              </w:rPr>
            </w:pPr>
            <w:r>
              <w:rPr>
                <w:rFonts w:eastAsia="Times New Roman" w:cs="Times New Roman"/>
                <w:b/>
                <w:color w:val="000000"/>
              </w:rPr>
              <w:t>60 min</w:t>
            </w:r>
          </w:p>
          <w:p w14:paraId="703A76E4" w14:textId="473A24C1" w:rsidR="00564DA5" w:rsidRDefault="00380345" w:rsidP="00380345">
            <w:pPr>
              <w:spacing w:before="29" w:after="115" w:line="60" w:lineRule="atLeast"/>
              <w:rPr>
                <w:rFonts w:eastAsia="Times New Roman" w:cs="Times New Roman"/>
                <w:b/>
                <w:color w:val="538135" w:themeColor="accent6" w:themeShade="BF"/>
              </w:rPr>
            </w:pPr>
            <w:r w:rsidRPr="00564DA5">
              <w:rPr>
                <w:rFonts w:eastAsia="Times New Roman" w:cs="Times New Roman"/>
                <w:b/>
                <w:color w:val="538135" w:themeColor="accent6" w:themeShade="BF"/>
              </w:rPr>
              <w:t>Market Rate:</w:t>
            </w:r>
            <w:r w:rsidR="00564DA5">
              <w:rPr>
                <w:rFonts w:eastAsia="Times New Roman" w:cs="Times New Roman"/>
                <w:b/>
                <w:color w:val="538135" w:themeColor="accent6" w:themeShade="BF"/>
              </w:rPr>
              <w:t xml:space="preserve"> $65 (Distance)/ $75 (In-Person)</w:t>
            </w:r>
          </w:p>
          <w:p w14:paraId="6288D983" w14:textId="6751AD34" w:rsidR="00564DA5" w:rsidRDefault="00564DA5" w:rsidP="00380345">
            <w:pPr>
              <w:spacing w:before="29" w:after="115" w:line="60" w:lineRule="atLeast"/>
              <w:rPr>
                <w:rFonts w:eastAsia="Times New Roman" w:cs="Times New Roman"/>
                <w:b/>
                <w:color w:val="000000"/>
              </w:rPr>
            </w:pPr>
            <w:r w:rsidRPr="00564DA5">
              <w:rPr>
                <w:rFonts w:eastAsia="Times New Roman" w:cs="Times New Roman"/>
                <w:b/>
                <w:color w:val="7030A0"/>
              </w:rPr>
              <w:t>Sliding Scale:</w:t>
            </w:r>
            <w:r>
              <w:rPr>
                <w:rFonts w:eastAsia="Times New Roman" w:cs="Times New Roman"/>
                <w:b/>
                <w:color w:val="7030A0"/>
              </w:rPr>
              <w:t xml:space="preserve"> $40-$100/</w:t>
            </w:r>
            <w:proofErr w:type="spellStart"/>
            <w:r>
              <w:rPr>
                <w:rFonts w:eastAsia="Times New Roman" w:cs="Times New Roman"/>
                <w:b/>
                <w:color w:val="7030A0"/>
              </w:rPr>
              <w:t>hr</w:t>
            </w:r>
            <w:proofErr w:type="spellEnd"/>
            <w:r>
              <w:rPr>
                <w:rFonts w:eastAsia="Times New Roman" w:cs="Times New Roman"/>
                <w:b/>
                <w:color w:val="7030A0"/>
              </w:rPr>
              <w:t xml:space="preserve"> </w:t>
            </w:r>
            <w:r w:rsidRPr="00564DA5">
              <w:rPr>
                <w:rFonts w:eastAsia="Times New Roman" w:cs="Times New Roman"/>
                <w:b/>
                <w:color w:val="7030A0"/>
              </w:rPr>
              <w:t xml:space="preserve"> </w:t>
            </w:r>
          </w:p>
        </w:tc>
      </w:tr>
      <w:tr w:rsidR="00B63A71" w:rsidRPr="009C75A1" w14:paraId="21FB7B61" w14:textId="370D6EED" w:rsidTr="002A45FB">
        <w:trPr>
          <w:trHeight w:val="60"/>
          <w:tblCellSpacing w:w="0" w:type="dxa"/>
        </w:trPr>
        <w:tc>
          <w:tcPr>
            <w:tcW w:w="2340" w:type="dxa"/>
            <w:tcBorders>
              <w:top w:val="outset" w:sz="6" w:space="0" w:color="000001"/>
              <w:left w:val="outset" w:sz="6" w:space="0" w:color="000001"/>
              <w:bottom w:val="outset" w:sz="6" w:space="0" w:color="000001"/>
              <w:right w:val="outset" w:sz="6" w:space="0" w:color="000001"/>
            </w:tcBorders>
            <w:hideMark/>
          </w:tcPr>
          <w:p w14:paraId="22DC1A38" w14:textId="570AEE37" w:rsidR="00B63A71" w:rsidRPr="00A83E2E" w:rsidRDefault="00B63A71" w:rsidP="00B63A71">
            <w:pPr>
              <w:spacing w:before="29" w:after="115" w:line="60" w:lineRule="atLeast"/>
              <w:rPr>
                <w:rFonts w:eastAsia="Times New Roman" w:cs="Times New Roman"/>
                <w:b/>
                <w:bCs/>
              </w:rPr>
            </w:pPr>
            <w:r w:rsidRPr="00A83E2E">
              <w:rPr>
                <w:rFonts w:eastAsia="Times New Roman" w:cs="Times New Roman"/>
                <w:b/>
                <w:bCs/>
                <w:color w:val="000000"/>
              </w:rPr>
              <w:t>$70,000 and above</w:t>
            </w:r>
          </w:p>
        </w:tc>
        <w:tc>
          <w:tcPr>
            <w:tcW w:w="1792" w:type="dxa"/>
            <w:tcBorders>
              <w:top w:val="outset" w:sz="6" w:space="0" w:color="000001"/>
              <w:left w:val="outset" w:sz="6" w:space="0" w:color="000001"/>
              <w:bottom w:val="outset" w:sz="6" w:space="0" w:color="000001"/>
              <w:right w:val="outset" w:sz="6" w:space="0" w:color="000001"/>
            </w:tcBorders>
            <w:hideMark/>
          </w:tcPr>
          <w:p w14:paraId="70E69E33" w14:textId="75BA1D71" w:rsidR="00B63A71" w:rsidRPr="009C75A1" w:rsidRDefault="00B63A71" w:rsidP="00B63A71">
            <w:pPr>
              <w:spacing w:before="29" w:after="115" w:line="60" w:lineRule="atLeast"/>
              <w:rPr>
                <w:rFonts w:eastAsia="Times New Roman" w:cs="Times New Roman"/>
              </w:rPr>
            </w:pPr>
            <w:r>
              <w:rPr>
                <w:rFonts w:eastAsia="Times New Roman" w:cs="Times New Roman"/>
              </w:rPr>
              <w:t>$125/</w:t>
            </w:r>
            <w:proofErr w:type="spellStart"/>
            <w:r>
              <w:rPr>
                <w:rFonts w:eastAsia="Times New Roman" w:cs="Times New Roman"/>
              </w:rPr>
              <w:t>hr</w:t>
            </w:r>
            <w:proofErr w:type="spellEnd"/>
          </w:p>
        </w:tc>
        <w:tc>
          <w:tcPr>
            <w:tcW w:w="1800" w:type="dxa"/>
            <w:tcBorders>
              <w:top w:val="outset" w:sz="6" w:space="0" w:color="000001"/>
              <w:left w:val="outset" w:sz="6" w:space="0" w:color="000001"/>
              <w:bottom w:val="outset" w:sz="6" w:space="0" w:color="000001"/>
              <w:right w:val="outset" w:sz="6" w:space="0" w:color="000001"/>
            </w:tcBorders>
          </w:tcPr>
          <w:p w14:paraId="01C1F1B6" w14:textId="2E85FB78" w:rsidR="00B63A71" w:rsidRPr="009C75A1" w:rsidRDefault="00B63A71" w:rsidP="00B63A71">
            <w:pPr>
              <w:spacing w:before="29" w:after="115" w:line="60" w:lineRule="atLeast"/>
              <w:rPr>
                <w:rFonts w:eastAsia="Times New Roman" w:cs="Times New Roman"/>
              </w:rPr>
            </w:pPr>
            <w:r>
              <w:rPr>
                <w:rFonts w:eastAsia="Times New Roman" w:cs="Times New Roman"/>
              </w:rPr>
              <w:t>$100/</w:t>
            </w:r>
            <w:proofErr w:type="spellStart"/>
            <w:r>
              <w:rPr>
                <w:rFonts w:eastAsia="Times New Roman" w:cs="Times New Roman"/>
              </w:rPr>
              <w:t>hr</w:t>
            </w:r>
            <w:proofErr w:type="spellEnd"/>
          </w:p>
        </w:tc>
        <w:tc>
          <w:tcPr>
            <w:tcW w:w="2250" w:type="dxa"/>
            <w:tcBorders>
              <w:top w:val="outset" w:sz="6" w:space="0" w:color="000001"/>
              <w:left w:val="outset" w:sz="6" w:space="0" w:color="000001"/>
              <w:bottom w:val="outset" w:sz="6" w:space="0" w:color="000001"/>
              <w:right w:val="outset" w:sz="6" w:space="0" w:color="000001"/>
            </w:tcBorders>
            <w:hideMark/>
          </w:tcPr>
          <w:p w14:paraId="5A4FEBC8" w14:textId="4CFC1C4B" w:rsidR="00B63A71" w:rsidRPr="009C75A1" w:rsidRDefault="00B63A71" w:rsidP="00B63A71">
            <w:pPr>
              <w:spacing w:before="29" w:after="115" w:line="60" w:lineRule="atLeast"/>
              <w:rPr>
                <w:rFonts w:eastAsia="Times New Roman" w:cs="Times New Roman"/>
              </w:rPr>
            </w:pPr>
            <w:r>
              <w:rPr>
                <w:rFonts w:eastAsia="Times New Roman" w:cs="Times New Roman"/>
              </w:rPr>
              <w:t>$80/</w:t>
            </w:r>
            <w:proofErr w:type="spellStart"/>
            <w:r>
              <w:rPr>
                <w:rFonts w:eastAsia="Times New Roman" w:cs="Times New Roman"/>
              </w:rPr>
              <w:t>hr</w:t>
            </w:r>
            <w:proofErr w:type="spellEnd"/>
          </w:p>
        </w:tc>
        <w:tc>
          <w:tcPr>
            <w:tcW w:w="1628" w:type="dxa"/>
            <w:tcBorders>
              <w:top w:val="outset" w:sz="6" w:space="0" w:color="000001"/>
              <w:left w:val="outset" w:sz="6" w:space="0" w:color="000001"/>
              <w:bottom w:val="outset" w:sz="6" w:space="0" w:color="000001"/>
              <w:right w:val="outset" w:sz="6" w:space="0" w:color="000001"/>
            </w:tcBorders>
            <w:hideMark/>
          </w:tcPr>
          <w:p w14:paraId="47154F2B" w14:textId="6C9B1BB5" w:rsidR="00B63A71" w:rsidRPr="009C75A1" w:rsidRDefault="00B63A71" w:rsidP="00B63A71">
            <w:pPr>
              <w:spacing w:before="29" w:after="115" w:line="60" w:lineRule="atLeast"/>
              <w:rPr>
                <w:rFonts w:eastAsia="Times New Roman" w:cs="Times New Roman"/>
              </w:rPr>
            </w:pPr>
            <w:r>
              <w:rPr>
                <w:rFonts w:eastAsia="Times New Roman" w:cs="Times New Roman"/>
              </w:rPr>
              <w:t>$100/</w:t>
            </w:r>
            <w:proofErr w:type="spellStart"/>
            <w:r>
              <w:rPr>
                <w:rFonts w:eastAsia="Times New Roman" w:cs="Times New Roman"/>
              </w:rPr>
              <w:t>hr</w:t>
            </w:r>
            <w:proofErr w:type="spellEnd"/>
          </w:p>
        </w:tc>
        <w:tc>
          <w:tcPr>
            <w:tcW w:w="1890" w:type="dxa"/>
            <w:tcBorders>
              <w:top w:val="outset" w:sz="6" w:space="0" w:color="000001"/>
              <w:left w:val="outset" w:sz="6" w:space="0" w:color="000001"/>
              <w:bottom w:val="outset" w:sz="6" w:space="0" w:color="000001"/>
              <w:right w:val="outset" w:sz="6" w:space="0" w:color="000001"/>
            </w:tcBorders>
          </w:tcPr>
          <w:p w14:paraId="19654900" w14:textId="662C13CD" w:rsidR="00B63A71" w:rsidRPr="009C75A1" w:rsidRDefault="00B63A71" w:rsidP="00B63A71">
            <w:pPr>
              <w:spacing w:before="29" w:after="115" w:line="60" w:lineRule="atLeast"/>
              <w:rPr>
                <w:rFonts w:eastAsia="Times New Roman" w:cs="Times New Roman"/>
              </w:rPr>
            </w:pPr>
            <w:r>
              <w:rPr>
                <w:rFonts w:eastAsia="Times New Roman" w:cs="Times New Roman"/>
              </w:rPr>
              <w:t>$100/</w:t>
            </w:r>
            <w:proofErr w:type="spellStart"/>
            <w:r>
              <w:rPr>
                <w:rFonts w:eastAsia="Times New Roman" w:cs="Times New Roman"/>
              </w:rPr>
              <w:t>hr</w:t>
            </w:r>
            <w:proofErr w:type="spellEnd"/>
          </w:p>
        </w:tc>
      </w:tr>
      <w:tr w:rsidR="00B63A71" w:rsidRPr="009C75A1" w14:paraId="7228B33A" w14:textId="5DAE42BD" w:rsidTr="002A45FB">
        <w:trPr>
          <w:trHeight w:val="60"/>
          <w:tblCellSpacing w:w="0" w:type="dxa"/>
        </w:trPr>
        <w:tc>
          <w:tcPr>
            <w:tcW w:w="2340" w:type="dxa"/>
            <w:tcBorders>
              <w:top w:val="outset" w:sz="6" w:space="0" w:color="000001"/>
              <w:left w:val="outset" w:sz="6" w:space="0" w:color="000001"/>
              <w:bottom w:val="outset" w:sz="6" w:space="0" w:color="000001"/>
              <w:right w:val="outset" w:sz="6" w:space="0" w:color="000001"/>
            </w:tcBorders>
            <w:hideMark/>
          </w:tcPr>
          <w:p w14:paraId="47B8F681" w14:textId="0249BF32" w:rsidR="00B63A71" w:rsidRPr="00A83E2E" w:rsidRDefault="00B63A71" w:rsidP="00B63A71">
            <w:pPr>
              <w:spacing w:before="29" w:after="115" w:line="60" w:lineRule="atLeast"/>
              <w:rPr>
                <w:rFonts w:eastAsia="Times New Roman" w:cs="Times New Roman"/>
                <w:b/>
                <w:bCs/>
              </w:rPr>
            </w:pPr>
            <w:r w:rsidRPr="00A83E2E">
              <w:rPr>
                <w:rFonts w:eastAsia="Times New Roman" w:cs="Times New Roman"/>
                <w:b/>
                <w:bCs/>
                <w:color w:val="000000"/>
              </w:rPr>
              <w:t>$55,001-$70,000</w:t>
            </w:r>
          </w:p>
        </w:tc>
        <w:tc>
          <w:tcPr>
            <w:tcW w:w="1792" w:type="dxa"/>
            <w:tcBorders>
              <w:top w:val="outset" w:sz="6" w:space="0" w:color="000001"/>
              <w:left w:val="outset" w:sz="6" w:space="0" w:color="000001"/>
              <w:bottom w:val="outset" w:sz="6" w:space="0" w:color="000001"/>
              <w:right w:val="outset" w:sz="6" w:space="0" w:color="000001"/>
            </w:tcBorders>
            <w:hideMark/>
          </w:tcPr>
          <w:p w14:paraId="1DD58A88" w14:textId="7BBB52FD" w:rsidR="00B63A71" w:rsidRPr="009C75A1" w:rsidRDefault="00B63A71" w:rsidP="00B63A71">
            <w:pPr>
              <w:spacing w:before="29" w:after="115" w:line="60" w:lineRule="atLeast"/>
              <w:rPr>
                <w:rFonts w:eastAsia="Times New Roman" w:cs="Times New Roman"/>
              </w:rPr>
            </w:pPr>
            <w:r>
              <w:rPr>
                <w:rFonts w:eastAsia="Times New Roman" w:cs="Times New Roman"/>
              </w:rPr>
              <w:t>$100-$124/</w:t>
            </w:r>
            <w:proofErr w:type="spellStart"/>
            <w:r>
              <w:rPr>
                <w:rFonts w:eastAsia="Times New Roman" w:cs="Times New Roman"/>
              </w:rPr>
              <w:t>hr</w:t>
            </w:r>
            <w:proofErr w:type="spellEnd"/>
          </w:p>
        </w:tc>
        <w:tc>
          <w:tcPr>
            <w:tcW w:w="1800" w:type="dxa"/>
            <w:tcBorders>
              <w:top w:val="outset" w:sz="6" w:space="0" w:color="000001"/>
              <w:left w:val="outset" w:sz="6" w:space="0" w:color="000001"/>
              <w:bottom w:val="outset" w:sz="6" w:space="0" w:color="000001"/>
              <w:right w:val="outset" w:sz="6" w:space="0" w:color="000001"/>
            </w:tcBorders>
          </w:tcPr>
          <w:p w14:paraId="469E8939" w14:textId="4021C7E5" w:rsidR="00B63A71" w:rsidRPr="009C75A1" w:rsidRDefault="00B63A71" w:rsidP="00B63A71">
            <w:pPr>
              <w:spacing w:before="29" w:after="115" w:line="60" w:lineRule="atLeast"/>
              <w:rPr>
                <w:rFonts w:eastAsia="Times New Roman" w:cs="Times New Roman"/>
              </w:rPr>
            </w:pPr>
            <w:r>
              <w:rPr>
                <w:rFonts w:eastAsia="Times New Roman" w:cs="Times New Roman"/>
              </w:rPr>
              <w:t>$85-$100/</w:t>
            </w:r>
            <w:proofErr w:type="spellStart"/>
            <w:r>
              <w:rPr>
                <w:rFonts w:eastAsia="Times New Roman" w:cs="Times New Roman"/>
              </w:rPr>
              <w:t>hr</w:t>
            </w:r>
            <w:proofErr w:type="spellEnd"/>
          </w:p>
        </w:tc>
        <w:tc>
          <w:tcPr>
            <w:tcW w:w="2250" w:type="dxa"/>
            <w:tcBorders>
              <w:top w:val="outset" w:sz="6" w:space="0" w:color="000001"/>
              <w:left w:val="outset" w:sz="6" w:space="0" w:color="000001"/>
              <w:bottom w:val="outset" w:sz="6" w:space="0" w:color="000001"/>
              <w:right w:val="outset" w:sz="6" w:space="0" w:color="000001"/>
            </w:tcBorders>
            <w:hideMark/>
          </w:tcPr>
          <w:p w14:paraId="24304AD1" w14:textId="673B78FF" w:rsidR="00B63A71" w:rsidRPr="009C75A1" w:rsidRDefault="00B63A71" w:rsidP="00B63A71">
            <w:pPr>
              <w:spacing w:before="29" w:after="115" w:line="60" w:lineRule="atLeast"/>
              <w:rPr>
                <w:rFonts w:eastAsia="Times New Roman" w:cs="Times New Roman"/>
              </w:rPr>
            </w:pPr>
            <w:r>
              <w:rPr>
                <w:rFonts w:eastAsia="Times New Roman" w:cs="Times New Roman"/>
              </w:rPr>
              <w:t>$60-$80/</w:t>
            </w:r>
            <w:proofErr w:type="spellStart"/>
            <w:r>
              <w:rPr>
                <w:rFonts w:eastAsia="Times New Roman" w:cs="Times New Roman"/>
              </w:rPr>
              <w:t>hr</w:t>
            </w:r>
            <w:proofErr w:type="spellEnd"/>
          </w:p>
        </w:tc>
        <w:tc>
          <w:tcPr>
            <w:tcW w:w="1628" w:type="dxa"/>
            <w:tcBorders>
              <w:top w:val="outset" w:sz="6" w:space="0" w:color="000001"/>
              <w:left w:val="outset" w:sz="6" w:space="0" w:color="000001"/>
              <w:bottom w:val="outset" w:sz="6" w:space="0" w:color="000001"/>
              <w:right w:val="outset" w:sz="6" w:space="0" w:color="000001"/>
            </w:tcBorders>
            <w:hideMark/>
          </w:tcPr>
          <w:p w14:paraId="6BB2EB5F" w14:textId="3D2E8658" w:rsidR="00B63A71" w:rsidRPr="009C75A1" w:rsidRDefault="00B63A71" w:rsidP="00B63A71">
            <w:pPr>
              <w:spacing w:before="29" w:after="115" w:line="60" w:lineRule="atLeast"/>
              <w:rPr>
                <w:rFonts w:eastAsia="Times New Roman" w:cs="Times New Roman"/>
              </w:rPr>
            </w:pPr>
            <w:r>
              <w:rPr>
                <w:rFonts w:eastAsia="Times New Roman" w:cs="Times New Roman"/>
              </w:rPr>
              <w:t>$</w:t>
            </w:r>
            <w:r w:rsidR="00276CBD">
              <w:rPr>
                <w:rFonts w:eastAsia="Times New Roman" w:cs="Times New Roman"/>
              </w:rPr>
              <w:t>7</w:t>
            </w:r>
            <w:r>
              <w:rPr>
                <w:rFonts w:eastAsia="Times New Roman" w:cs="Times New Roman"/>
              </w:rPr>
              <w:t>5-$100/</w:t>
            </w:r>
            <w:proofErr w:type="spellStart"/>
            <w:r>
              <w:rPr>
                <w:rFonts w:eastAsia="Times New Roman" w:cs="Times New Roman"/>
              </w:rPr>
              <w:t>hr</w:t>
            </w:r>
            <w:proofErr w:type="spellEnd"/>
          </w:p>
        </w:tc>
        <w:tc>
          <w:tcPr>
            <w:tcW w:w="1890" w:type="dxa"/>
            <w:tcBorders>
              <w:top w:val="outset" w:sz="6" w:space="0" w:color="000001"/>
              <w:left w:val="outset" w:sz="6" w:space="0" w:color="000001"/>
              <w:bottom w:val="outset" w:sz="6" w:space="0" w:color="000001"/>
              <w:right w:val="outset" w:sz="6" w:space="0" w:color="000001"/>
            </w:tcBorders>
          </w:tcPr>
          <w:p w14:paraId="01434047" w14:textId="5F4DCB33" w:rsidR="00B63A71" w:rsidRPr="009C75A1" w:rsidRDefault="00B63A71" w:rsidP="00B63A71">
            <w:pPr>
              <w:spacing w:before="29" w:after="115" w:line="60" w:lineRule="atLeast"/>
              <w:rPr>
                <w:rFonts w:eastAsia="Times New Roman" w:cs="Times New Roman"/>
              </w:rPr>
            </w:pPr>
            <w:r>
              <w:rPr>
                <w:rFonts w:eastAsia="Times New Roman" w:cs="Times New Roman"/>
              </w:rPr>
              <w:t>$</w:t>
            </w:r>
            <w:r>
              <w:rPr>
                <w:rFonts w:eastAsia="Times New Roman" w:cs="Times New Roman"/>
              </w:rPr>
              <w:t>75</w:t>
            </w:r>
            <w:r>
              <w:rPr>
                <w:rFonts w:eastAsia="Times New Roman" w:cs="Times New Roman"/>
              </w:rPr>
              <w:t>-$100/</w:t>
            </w:r>
            <w:proofErr w:type="spellStart"/>
            <w:r>
              <w:rPr>
                <w:rFonts w:eastAsia="Times New Roman" w:cs="Times New Roman"/>
              </w:rPr>
              <w:t>hr</w:t>
            </w:r>
            <w:proofErr w:type="spellEnd"/>
          </w:p>
        </w:tc>
      </w:tr>
      <w:tr w:rsidR="00B63A71" w:rsidRPr="009C75A1" w14:paraId="55610F6C" w14:textId="0C05A1B0" w:rsidTr="002A45FB">
        <w:trPr>
          <w:trHeight w:val="60"/>
          <w:tblCellSpacing w:w="0" w:type="dxa"/>
        </w:trPr>
        <w:tc>
          <w:tcPr>
            <w:tcW w:w="2340" w:type="dxa"/>
            <w:tcBorders>
              <w:top w:val="outset" w:sz="6" w:space="0" w:color="000001"/>
              <w:left w:val="outset" w:sz="6" w:space="0" w:color="000001"/>
              <w:bottom w:val="outset" w:sz="6" w:space="0" w:color="000001"/>
              <w:right w:val="outset" w:sz="6" w:space="0" w:color="000001"/>
            </w:tcBorders>
            <w:hideMark/>
          </w:tcPr>
          <w:p w14:paraId="1E70AB63" w14:textId="7D2509D3" w:rsidR="00B63A71" w:rsidRPr="00A83E2E" w:rsidRDefault="00B63A71" w:rsidP="00B63A71">
            <w:pPr>
              <w:spacing w:before="29" w:after="115" w:line="60" w:lineRule="atLeast"/>
              <w:rPr>
                <w:rFonts w:eastAsia="Times New Roman" w:cs="Times New Roman"/>
                <w:b/>
                <w:bCs/>
              </w:rPr>
            </w:pPr>
            <w:r w:rsidRPr="00A83E2E">
              <w:rPr>
                <w:rFonts w:eastAsia="Times New Roman" w:cs="Times New Roman"/>
                <w:b/>
                <w:bCs/>
                <w:color w:val="000000"/>
              </w:rPr>
              <w:t>$45,001 - $55,000</w:t>
            </w:r>
          </w:p>
        </w:tc>
        <w:tc>
          <w:tcPr>
            <w:tcW w:w="1792" w:type="dxa"/>
            <w:tcBorders>
              <w:top w:val="outset" w:sz="6" w:space="0" w:color="000001"/>
              <w:left w:val="outset" w:sz="6" w:space="0" w:color="000001"/>
              <w:bottom w:val="outset" w:sz="6" w:space="0" w:color="000001"/>
              <w:right w:val="outset" w:sz="6" w:space="0" w:color="000001"/>
            </w:tcBorders>
            <w:hideMark/>
          </w:tcPr>
          <w:p w14:paraId="636BBD6B" w14:textId="28010FB4" w:rsidR="00B63A71" w:rsidRPr="009C75A1" w:rsidRDefault="00B63A71" w:rsidP="00B63A71">
            <w:pPr>
              <w:spacing w:before="29" w:after="115" w:line="60" w:lineRule="atLeast"/>
              <w:rPr>
                <w:rFonts w:eastAsia="Times New Roman" w:cs="Times New Roman"/>
              </w:rPr>
            </w:pPr>
            <w:r>
              <w:rPr>
                <w:rFonts w:eastAsia="Times New Roman" w:cs="Times New Roman"/>
              </w:rPr>
              <w:t>$90-$100/</w:t>
            </w:r>
            <w:proofErr w:type="spellStart"/>
            <w:r>
              <w:rPr>
                <w:rFonts w:eastAsia="Times New Roman" w:cs="Times New Roman"/>
              </w:rPr>
              <w:t>hr</w:t>
            </w:r>
            <w:proofErr w:type="spellEnd"/>
          </w:p>
        </w:tc>
        <w:tc>
          <w:tcPr>
            <w:tcW w:w="1800" w:type="dxa"/>
            <w:tcBorders>
              <w:top w:val="outset" w:sz="6" w:space="0" w:color="000001"/>
              <w:left w:val="outset" w:sz="6" w:space="0" w:color="000001"/>
              <w:bottom w:val="outset" w:sz="6" w:space="0" w:color="000001"/>
              <w:right w:val="outset" w:sz="6" w:space="0" w:color="000001"/>
            </w:tcBorders>
          </w:tcPr>
          <w:p w14:paraId="509D1534" w14:textId="2467423C" w:rsidR="00B63A71" w:rsidRPr="009C75A1" w:rsidRDefault="00B63A71" w:rsidP="00B63A71">
            <w:pPr>
              <w:spacing w:before="29" w:after="115" w:line="60" w:lineRule="atLeast"/>
              <w:rPr>
                <w:rFonts w:eastAsia="Times New Roman" w:cs="Times New Roman"/>
              </w:rPr>
            </w:pPr>
            <w:r>
              <w:rPr>
                <w:rFonts w:eastAsia="Times New Roman" w:cs="Times New Roman"/>
              </w:rPr>
              <w:t>$80-$90/</w:t>
            </w:r>
            <w:proofErr w:type="spellStart"/>
            <w:r>
              <w:rPr>
                <w:rFonts w:eastAsia="Times New Roman" w:cs="Times New Roman"/>
              </w:rPr>
              <w:t>hr</w:t>
            </w:r>
            <w:proofErr w:type="spellEnd"/>
          </w:p>
        </w:tc>
        <w:tc>
          <w:tcPr>
            <w:tcW w:w="2250" w:type="dxa"/>
            <w:tcBorders>
              <w:top w:val="outset" w:sz="6" w:space="0" w:color="000001"/>
              <w:left w:val="outset" w:sz="6" w:space="0" w:color="000001"/>
              <w:bottom w:val="outset" w:sz="6" w:space="0" w:color="000001"/>
              <w:right w:val="outset" w:sz="6" w:space="0" w:color="000001"/>
            </w:tcBorders>
            <w:hideMark/>
          </w:tcPr>
          <w:p w14:paraId="374EA483" w14:textId="1CA27FBB" w:rsidR="00B63A71" w:rsidRPr="009C75A1" w:rsidRDefault="00B63A71" w:rsidP="00B63A71">
            <w:pPr>
              <w:spacing w:before="29" w:after="115" w:line="60" w:lineRule="atLeast"/>
              <w:rPr>
                <w:rFonts w:eastAsia="Times New Roman" w:cs="Times New Roman"/>
              </w:rPr>
            </w:pPr>
            <w:r>
              <w:rPr>
                <w:rFonts w:eastAsia="Times New Roman" w:cs="Times New Roman"/>
              </w:rPr>
              <w:t>$60</w:t>
            </w:r>
            <w:r w:rsidR="00276CBD">
              <w:rPr>
                <w:rFonts w:eastAsia="Times New Roman" w:cs="Times New Roman"/>
              </w:rPr>
              <w:t>-$70/</w:t>
            </w:r>
            <w:proofErr w:type="spellStart"/>
            <w:r w:rsidR="00276CBD">
              <w:rPr>
                <w:rFonts w:eastAsia="Times New Roman" w:cs="Times New Roman"/>
              </w:rPr>
              <w:t>hr</w:t>
            </w:r>
            <w:proofErr w:type="spellEnd"/>
          </w:p>
        </w:tc>
        <w:tc>
          <w:tcPr>
            <w:tcW w:w="1628" w:type="dxa"/>
            <w:tcBorders>
              <w:top w:val="outset" w:sz="6" w:space="0" w:color="000001"/>
              <w:left w:val="outset" w:sz="6" w:space="0" w:color="000001"/>
              <w:bottom w:val="outset" w:sz="6" w:space="0" w:color="000001"/>
              <w:right w:val="outset" w:sz="6" w:space="0" w:color="000001"/>
            </w:tcBorders>
            <w:hideMark/>
          </w:tcPr>
          <w:p w14:paraId="5F0A0BFB" w14:textId="198B9B0D" w:rsidR="00B63A71" w:rsidRPr="009C75A1" w:rsidRDefault="00B63A71" w:rsidP="00B63A71">
            <w:pPr>
              <w:spacing w:before="29" w:after="115" w:line="60" w:lineRule="atLeast"/>
              <w:rPr>
                <w:rFonts w:eastAsia="Times New Roman" w:cs="Times New Roman"/>
              </w:rPr>
            </w:pPr>
            <w:r>
              <w:rPr>
                <w:rFonts w:eastAsia="Times New Roman" w:cs="Times New Roman"/>
              </w:rPr>
              <w:t>$</w:t>
            </w:r>
            <w:r w:rsidR="00276CBD">
              <w:rPr>
                <w:rFonts w:eastAsia="Times New Roman" w:cs="Times New Roman"/>
              </w:rPr>
              <w:t>75</w:t>
            </w:r>
            <w:r>
              <w:rPr>
                <w:rFonts w:eastAsia="Times New Roman" w:cs="Times New Roman"/>
              </w:rPr>
              <w:t>-$</w:t>
            </w:r>
            <w:r w:rsidR="00276CBD">
              <w:rPr>
                <w:rFonts w:eastAsia="Times New Roman" w:cs="Times New Roman"/>
              </w:rPr>
              <w:t>85</w:t>
            </w:r>
            <w:r>
              <w:rPr>
                <w:rFonts w:eastAsia="Times New Roman" w:cs="Times New Roman"/>
              </w:rPr>
              <w:t>/</w:t>
            </w:r>
            <w:proofErr w:type="spellStart"/>
            <w:r>
              <w:rPr>
                <w:rFonts w:eastAsia="Times New Roman" w:cs="Times New Roman"/>
              </w:rPr>
              <w:t>hr</w:t>
            </w:r>
            <w:proofErr w:type="spellEnd"/>
          </w:p>
        </w:tc>
        <w:tc>
          <w:tcPr>
            <w:tcW w:w="1890" w:type="dxa"/>
            <w:tcBorders>
              <w:top w:val="outset" w:sz="6" w:space="0" w:color="000001"/>
              <w:left w:val="outset" w:sz="6" w:space="0" w:color="000001"/>
              <w:bottom w:val="outset" w:sz="6" w:space="0" w:color="000001"/>
              <w:right w:val="outset" w:sz="6" w:space="0" w:color="000001"/>
            </w:tcBorders>
          </w:tcPr>
          <w:p w14:paraId="4F1891C3" w14:textId="663EE5C1" w:rsidR="00B63A71" w:rsidRPr="009C75A1" w:rsidRDefault="00B63A71" w:rsidP="00B63A71">
            <w:pPr>
              <w:spacing w:before="29" w:after="115" w:line="60" w:lineRule="atLeast"/>
              <w:rPr>
                <w:rFonts w:eastAsia="Times New Roman" w:cs="Times New Roman"/>
              </w:rPr>
            </w:pPr>
            <w:r>
              <w:rPr>
                <w:rFonts w:eastAsia="Times New Roman" w:cs="Times New Roman"/>
              </w:rPr>
              <w:t>$</w:t>
            </w:r>
            <w:r>
              <w:rPr>
                <w:rFonts w:eastAsia="Times New Roman" w:cs="Times New Roman"/>
              </w:rPr>
              <w:t>65</w:t>
            </w:r>
            <w:r>
              <w:rPr>
                <w:rFonts w:eastAsia="Times New Roman" w:cs="Times New Roman"/>
              </w:rPr>
              <w:t>-$</w:t>
            </w:r>
            <w:r>
              <w:rPr>
                <w:rFonts w:eastAsia="Times New Roman" w:cs="Times New Roman"/>
              </w:rPr>
              <w:t>8</w:t>
            </w:r>
            <w:r>
              <w:rPr>
                <w:rFonts w:eastAsia="Times New Roman" w:cs="Times New Roman"/>
              </w:rPr>
              <w:t>0/</w:t>
            </w:r>
            <w:proofErr w:type="spellStart"/>
            <w:r>
              <w:rPr>
                <w:rFonts w:eastAsia="Times New Roman" w:cs="Times New Roman"/>
              </w:rPr>
              <w:t>hr</w:t>
            </w:r>
            <w:proofErr w:type="spellEnd"/>
          </w:p>
        </w:tc>
      </w:tr>
      <w:tr w:rsidR="00B63A71" w:rsidRPr="009C75A1" w14:paraId="247F0AAC" w14:textId="7C9CCD5A" w:rsidTr="002A45FB">
        <w:trPr>
          <w:trHeight w:val="60"/>
          <w:tblCellSpacing w:w="0" w:type="dxa"/>
        </w:trPr>
        <w:tc>
          <w:tcPr>
            <w:tcW w:w="2340" w:type="dxa"/>
            <w:tcBorders>
              <w:top w:val="outset" w:sz="6" w:space="0" w:color="000001"/>
              <w:left w:val="outset" w:sz="6" w:space="0" w:color="000001"/>
              <w:bottom w:val="outset" w:sz="6" w:space="0" w:color="000001"/>
              <w:right w:val="outset" w:sz="6" w:space="0" w:color="000001"/>
            </w:tcBorders>
            <w:hideMark/>
          </w:tcPr>
          <w:p w14:paraId="07997688" w14:textId="6B7701A3" w:rsidR="00B63A71" w:rsidRPr="00A83E2E" w:rsidRDefault="00B63A71" w:rsidP="00B63A71">
            <w:pPr>
              <w:spacing w:before="29" w:after="115" w:line="60" w:lineRule="atLeast"/>
              <w:rPr>
                <w:rFonts w:eastAsia="Times New Roman" w:cs="Times New Roman"/>
                <w:b/>
                <w:bCs/>
              </w:rPr>
            </w:pPr>
            <w:r w:rsidRPr="00A83E2E">
              <w:rPr>
                <w:rFonts w:eastAsia="Times New Roman" w:cs="Times New Roman"/>
                <w:b/>
                <w:bCs/>
                <w:color w:val="000000"/>
              </w:rPr>
              <w:t>$31,001 - $45,000</w:t>
            </w:r>
          </w:p>
        </w:tc>
        <w:tc>
          <w:tcPr>
            <w:tcW w:w="1792" w:type="dxa"/>
            <w:tcBorders>
              <w:top w:val="outset" w:sz="6" w:space="0" w:color="000001"/>
              <w:left w:val="outset" w:sz="6" w:space="0" w:color="000001"/>
              <w:bottom w:val="outset" w:sz="6" w:space="0" w:color="000001"/>
              <w:right w:val="outset" w:sz="6" w:space="0" w:color="000001"/>
            </w:tcBorders>
            <w:hideMark/>
          </w:tcPr>
          <w:p w14:paraId="25650025" w14:textId="49DB959D" w:rsidR="00B63A71" w:rsidRPr="009C75A1" w:rsidRDefault="00B63A71" w:rsidP="00B63A71">
            <w:pPr>
              <w:spacing w:before="29" w:after="115" w:line="60" w:lineRule="atLeast"/>
              <w:rPr>
                <w:rFonts w:eastAsia="Times New Roman" w:cs="Times New Roman"/>
              </w:rPr>
            </w:pPr>
            <w:r>
              <w:rPr>
                <w:rFonts w:eastAsia="Times New Roman" w:cs="Times New Roman"/>
                <w:color w:val="000000"/>
              </w:rPr>
              <w:t>$80-$9</w:t>
            </w:r>
            <w:r w:rsidR="00276CBD">
              <w:rPr>
                <w:rFonts w:eastAsia="Times New Roman" w:cs="Times New Roman"/>
                <w:color w:val="000000"/>
              </w:rPr>
              <w:t>5</w:t>
            </w:r>
            <w:r>
              <w:rPr>
                <w:rFonts w:eastAsia="Times New Roman" w:cs="Times New Roman"/>
                <w:color w:val="000000"/>
              </w:rPr>
              <w:t>/</w:t>
            </w:r>
            <w:proofErr w:type="spellStart"/>
            <w:r>
              <w:rPr>
                <w:rFonts w:eastAsia="Times New Roman" w:cs="Times New Roman"/>
                <w:color w:val="000000"/>
              </w:rPr>
              <w:t>hr</w:t>
            </w:r>
            <w:proofErr w:type="spellEnd"/>
          </w:p>
        </w:tc>
        <w:tc>
          <w:tcPr>
            <w:tcW w:w="1800" w:type="dxa"/>
            <w:tcBorders>
              <w:top w:val="outset" w:sz="6" w:space="0" w:color="000001"/>
              <w:left w:val="outset" w:sz="6" w:space="0" w:color="000001"/>
              <w:bottom w:val="outset" w:sz="6" w:space="0" w:color="000001"/>
              <w:right w:val="outset" w:sz="6" w:space="0" w:color="000001"/>
            </w:tcBorders>
          </w:tcPr>
          <w:p w14:paraId="7249B7EB" w14:textId="2230EA02" w:rsidR="00B63A71" w:rsidRPr="009C75A1" w:rsidRDefault="00B63A71" w:rsidP="00B63A71">
            <w:pPr>
              <w:spacing w:before="29" w:after="115" w:line="60" w:lineRule="atLeast"/>
              <w:rPr>
                <w:rFonts w:eastAsia="Times New Roman" w:cs="Times New Roman"/>
              </w:rPr>
            </w:pPr>
            <w:r>
              <w:rPr>
                <w:rFonts w:eastAsia="Times New Roman" w:cs="Times New Roman"/>
              </w:rPr>
              <w:t>$70-$8</w:t>
            </w:r>
            <w:r w:rsidR="00276CBD">
              <w:rPr>
                <w:rFonts w:eastAsia="Times New Roman" w:cs="Times New Roman"/>
              </w:rPr>
              <w:t>5</w:t>
            </w:r>
            <w:r>
              <w:rPr>
                <w:rFonts w:eastAsia="Times New Roman" w:cs="Times New Roman"/>
              </w:rPr>
              <w:t>/</w:t>
            </w:r>
            <w:proofErr w:type="spellStart"/>
            <w:r>
              <w:rPr>
                <w:rFonts w:eastAsia="Times New Roman" w:cs="Times New Roman"/>
              </w:rPr>
              <w:t>hr</w:t>
            </w:r>
            <w:proofErr w:type="spellEnd"/>
          </w:p>
        </w:tc>
        <w:tc>
          <w:tcPr>
            <w:tcW w:w="2250" w:type="dxa"/>
            <w:tcBorders>
              <w:top w:val="outset" w:sz="6" w:space="0" w:color="000001"/>
              <w:left w:val="outset" w:sz="6" w:space="0" w:color="000001"/>
              <w:bottom w:val="outset" w:sz="6" w:space="0" w:color="000001"/>
              <w:right w:val="outset" w:sz="6" w:space="0" w:color="000001"/>
            </w:tcBorders>
            <w:hideMark/>
          </w:tcPr>
          <w:p w14:paraId="2EC362E2" w14:textId="3426673B" w:rsidR="00B63A71" w:rsidRPr="009C75A1" w:rsidRDefault="00B63A71" w:rsidP="00B63A71">
            <w:pPr>
              <w:spacing w:before="29" w:after="115" w:line="60" w:lineRule="atLeast"/>
              <w:rPr>
                <w:rFonts w:eastAsia="Times New Roman" w:cs="Times New Roman"/>
              </w:rPr>
            </w:pPr>
            <w:r>
              <w:rPr>
                <w:rFonts w:eastAsia="Times New Roman" w:cs="Times New Roman"/>
              </w:rPr>
              <w:t>$50-$60/</w:t>
            </w:r>
            <w:proofErr w:type="spellStart"/>
            <w:r>
              <w:rPr>
                <w:rFonts w:eastAsia="Times New Roman" w:cs="Times New Roman"/>
              </w:rPr>
              <w:t>hr</w:t>
            </w:r>
            <w:proofErr w:type="spellEnd"/>
          </w:p>
        </w:tc>
        <w:tc>
          <w:tcPr>
            <w:tcW w:w="1628" w:type="dxa"/>
            <w:tcBorders>
              <w:top w:val="outset" w:sz="6" w:space="0" w:color="000001"/>
              <w:left w:val="outset" w:sz="6" w:space="0" w:color="000001"/>
              <w:bottom w:val="outset" w:sz="6" w:space="0" w:color="000001"/>
              <w:right w:val="outset" w:sz="6" w:space="0" w:color="000001"/>
            </w:tcBorders>
            <w:hideMark/>
          </w:tcPr>
          <w:p w14:paraId="18B550F8" w14:textId="1D6AA0BF" w:rsidR="00B63A71" w:rsidRPr="009C75A1" w:rsidRDefault="00B63A71" w:rsidP="00B63A71">
            <w:pPr>
              <w:spacing w:before="29" w:after="115" w:line="60" w:lineRule="atLeast"/>
              <w:rPr>
                <w:rFonts w:eastAsia="Times New Roman" w:cs="Times New Roman"/>
              </w:rPr>
            </w:pPr>
            <w:r>
              <w:rPr>
                <w:rFonts w:eastAsia="Times New Roman" w:cs="Times New Roman"/>
              </w:rPr>
              <w:t>$70-$80/</w:t>
            </w:r>
            <w:proofErr w:type="spellStart"/>
            <w:r>
              <w:rPr>
                <w:rFonts w:eastAsia="Times New Roman" w:cs="Times New Roman"/>
              </w:rPr>
              <w:t>hr</w:t>
            </w:r>
            <w:proofErr w:type="spellEnd"/>
          </w:p>
        </w:tc>
        <w:tc>
          <w:tcPr>
            <w:tcW w:w="1890" w:type="dxa"/>
            <w:tcBorders>
              <w:top w:val="outset" w:sz="6" w:space="0" w:color="000001"/>
              <w:left w:val="outset" w:sz="6" w:space="0" w:color="000001"/>
              <w:bottom w:val="outset" w:sz="6" w:space="0" w:color="000001"/>
              <w:right w:val="outset" w:sz="6" w:space="0" w:color="000001"/>
            </w:tcBorders>
          </w:tcPr>
          <w:p w14:paraId="267EE03F" w14:textId="616FD179" w:rsidR="00B63A71" w:rsidRPr="009C75A1" w:rsidRDefault="00B63A71" w:rsidP="00B63A71">
            <w:pPr>
              <w:spacing w:before="29" w:after="115" w:line="60" w:lineRule="atLeast"/>
              <w:rPr>
                <w:rFonts w:eastAsia="Times New Roman" w:cs="Times New Roman"/>
              </w:rPr>
            </w:pPr>
            <w:r>
              <w:rPr>
                <w:rFonts w:eastAsia="Times New Roman" w:cs="Times New Roman"/>
              </w:rPr>
              <w:t>$</w:t>
            </w:r>
            <w:r>
              <w:rPr>
                <w:rFonts w:eastAsia="Times New Roman" w:cs="Times New Roman"/>
              </w:rPr>
              <w:t>6</w:t>
            </w:r>
            <w:r>
              <w:rPr>
                <w:rFonts w:eastAsia="Times New Roman" w:cs="Times New Roman"/>
              </w:rPr>
              <w:t>0-$</w:t>
            </w:r>
            <w:r>
              <w:rPr>
                <w:rFonts w:eastAsia="Times New Roman" w:cs="Times New Roman"/>
              </w:rPr>
              <w:t>7</w:t>
            </w:r>
            <w:r>
              <w:rPr>
                <w:rFonts w:eastAsia="Times New Roman" w:cs="Times New Roman"/>
              </w:rPr>
              <w:t>0/</w:t>
            </w:r>
            <w:proofErr w:type="spellStart"/>
            <w:r>
              <w:rPr>
                <w:rFonts w:eastAsia="Times New Roman" w:cs="Times New Roman"/>
              </w:rPr>
              <w:t>hr</w:t>
            </w:r>
            <w:proofErr w:type="spellEnd"/>
          </w:p>
        </w:tc>
      </w:tr>
      <w:tr w:rsidR="00B63A71" w:rsidRPr="009C75A1" w14:paraId="0C46249C" w14:textId="6C6D8FC0" w:rsidTr="002A45FB">
        <w:trPr>
          <w:trHeight w:val="60"/>
          <w:tblCellSpacing w:w="0" w:type="dxa"/>
        </w:trPr>
        <w:tc>
          <w:tcPr>
            <w:tcW w:w="2340" w:type="dxa"/>
            <w:tcBorders>
              <w:top w:val="outset" w:sz="6" w:space="0" w:color="000001"/>
              <w:left w:val="outset" w:sz="6" w:space="0" w:color="000001"/>
              <w:bottom w:val="outset" w:sz="6" w:space="0" w:color="000001"/>
              <w:right w:val="outset" w:sz="6" w:space="0" w:color="000001"/>
            </w:tcBorders>
            <w:hideMark/>
          </w:tcPr>
          <w:p w14:paraId="38C93BA8" w14:textId="0DBE6FDF" w:rsidR="00B63A71" w:rsidRPr="00A83E2E" w:rsidRDefault="00B63A71" w:rsidP="00B63A71">
            <w:pPr>
              <w:spacing w:before="29" w:after="115" w:line="60" w:lineRule="atLeast"/>
              <w:rPr>
                <w:rFonts w:eastAsia="Times New Roman" w:cs="Times New Roman"/>
                <w:b/>
                <w:bCs/>
              </w:rPr>
            </w:pPr>
            <w:r w:rsidRPr="00A83E2E">
              <w:rPr>
                <w:rFonts w:eastAsia="Times New Roman" w:cs="Times New Roman"/>
                <w:b/>
                <w:bCs/>
              </w:rPr>
              <w:t>$20,001-$30,000</w:t>
            </w:r>
          </w:p>
        </w:tc>
        <w:tc>
          <w:tcPr>
            <w:tcW w:w="1792" w:type="dxa"/>
            <w:tcBorders>
              <w:top w:val="outset" w:sz="6" w:space="0" w:color="000001"/>
              <w:left w:val="outset" w:sz="6" w:space="0" w:color="000001"/>
              <w:bottom w:val="outset" w:sz="6" w:space="0" w:color="000001"/>
              <w:right w:val="outset" w:sz="6" w:space="0" w:color="000001"/>
            </w:tcBorders>
            <w:hideMark/>
          </w:tcPr>
          <w:p w14:paraId="1B026756" w14:textId="4F740BF4" w:rsidR="00B63A71" w:rsidRPr="009C75A1" w:rsidRDefault="00B63A71" w:rsidP="00B63A71">
            <w:pPr>
              <w:spacing w:before="29" w:after="115" w:line="60" w:lineRule="atLeast"/>
              <w:rPr>
                <w:rFonts w:eastAsia="Times New Roman" w:cs="Times New Roman"/>
              </w:rPr>
            </w:pPr>
            <w:r>
              <w:rPr>
                <w:rFonts w:eastAsia="Times New Roman" w:cs="Times New Roman"/>
                <w:color w:val="000000"/>
              </w:rPr>
              <w:t>$</w:t>
            </w:r>
            <w:r w:rsidR="00C51C85">
              <w:rPr>
                <w:rFonts w:eastAsia="Times New Roman" w:cs="Times New Roman"/>
                <w:color w:val="000000"/>
              </w:rPr>
              <w:t>65</w:t>
            </w:r>
            <w:r>
              <w:rPr>
                <w:rFonts w:eastAsia="Times New Roman" w:cs="Times New Roman"/>
                <w:color w:val="000000"/>
              </w:rPr>
              <w:t>-$80/</w:t>
            </w:r>
            <w:proofErr w:type="spellStart"/>
            <w:r>
              <w:rPr>
                <w:rFonts w:eastAsia="Times New Roman" w:cs="Times New Roman"/>
                <w:color w:val="000000"/>
              </w:rPr>
              <w:t>hr</w:t>
            </w:r>
            <w:proofErr w:type="spellEnd"/>
          </w:p>
        </w:tc>
        <w:tc>
          <w:tcPr>
            <w:tcW w:w="1800" w:type="dxa"/>
            <w:tcBorders>
              <w:top w:val="outset" w:sz="6" w:space="0" w:color="000001"/>
              <w:left w:val="outset" w:sz="6" w:space="0" w:color="000001"/>
              <w:bottom w:val="outset" w:sz="6" w:space="0" w:color="000001"/>
              <w:right w:val="outset" w:sz="6" w:space="0" w:color="000001"/>
            </w:tcBorders>
          </w:tcPr>
          <w:p w14:paraId="558D1A8F" w14:textId="11DB5DFD" w:rsidR="00B63A71" w:rsidRPr="009C75A1" w:rsidRDefault="00B63A71" w:rsidP="00B63A71">
            <w:pPr>
              <w:spacing w:before="29" w:after="115" w:line="60" w:lineRule="atLeast"/>
              <w:rPr>
                <w:rFonts w:eastAsia="Times New Roman" w:cs="Times New Roman"/>
              </w:rPr>
            </w:pPr>
            <w:r>
              <w:rPr>
                <w:rFonts w:eastAsia="Times New Roman" w:cs="Times New Roman"/>
              </w:rPr>
              <w:t>$55-$70/</w:t>
            </w:r>
            <w:proofErr w:type="spellStart"/>
            <w:r>
              <w:rPr>
                <w:rFonts w:eastAsia="Times New Roman" w:cs="Times New Roman"/>
              </w:rPr>
              <w:t>hr</w:t>
            </w:r>
            <w:proofErr w:type="spellEnd"/>
          </w:p>
        </w:tc>
        <w:tc>
          <w:tcPr>
            <w:tcW w:w="2250" w:type="dxa"/>
            <w:tcBorders>
              <w:top w:val="outset" w:sz="6" w:space="0" w:color="000001"/>
              <w:left w:val="outset" w:sz="6" w:space="0" w:color="000001"/>
              <w:bottom w:val="outset" w:sz="6" w:space="0" w:color="000001"/>
              <w:right w:val="outset" w:sz="6" w:space="0" w:color="000001"/>
            </w:tcBorders>
            <w:hideMark/>
          </w:tcPr>
          <w:p w14:paraId="464316C6" w14:textId="0E48397C" w:rsidR="00B63A71" w:rsidRPr="009C75A1" w:rsidRDefault="00B63A71" w:rsidP="00B63A71">
            <w:pPr>
              <w:spacing w:before="29" w:after="115" w:line="60" w:lineRule="atLeast"/>
              <w:rPr>
                <w:rFonts w:eastAsia="Times New Roman" w:cs="Times New Roman"/>
              </w:rPr>
            </w:pPr>
            <w:r>
              <w:rPr>
                <w:rFonts w:eastAsia="Times New Roman" w:cs="Times New Roman"/>
              </w:rPr>
              <w:t>$45-$50/</w:t>
            </w:r>
            <w:proofErr w:type="spellStart"/>
            <w:r>
              <w:rPr>
                <w:rFonts w:eastAsia="Times New Roman" w:cs="Times New Roman"/>
              </w:rPr>
              <w:t>hr</w:t>
            </w:r>
            <w:proofErr w:type="spellEnd"/>
          </w:p>
        </w:tc>
        <w:tc>
          <w:tcPr>
            <w:tcW w:w="1628" w:type="dxa"/>
            <w:tcBorders>
              <w:top w:val="outset" w:sz="6" w:space="0" w:color="000001"/>
              <w:left w:val="outset" w:sz="6" w:space="0" w:color="000001"/>
              <w:bottom w:val="outset" w:sz="6" w:space="0" w:color="000001"/>
              <w:right w:val="outset" w:sz="6" w:space="0" w:color="000001"/>
            </w:tcBorders>
            <w:hideMark/>
          </w:tcPr>
          <w:p w14:paraId="16CD7D2E" w14:textId="1EA57663" w:rsidR="00B63A71" w:rsidRPr="009C75A1" w:rsidRDefault="00B63A71" w:rsidP="00B63A71">
            <w:pPr>
              <w:spacing w:before="29" w:after="115" w:line="60" w:lineRule="atLeast"/>
              <w:rPr>
                <w:rFonts w:eastAsia="Times New Roman" w:cs="Times New Roman"/>
              </w:rPr>
            </w:pPr>
            <w:r>
              <w:rPr>
                <w:rFonts w:eastAsia="Times New Roman" w:cs="Times New Roman"/>
              </w:rPr>
              <w:t>$55-$70/</w:t>
            </w:r>
            <w:proofErr w:type="spellStart"/>
            <w:r>
              <w:rPr>
                <w:rFonts w:eastAsia="Times New Roman" w:cs="Times New Roman"/>
              </w:rPr>
              <w:t>hr</w:t>
            </w:r>
            <w:proofErr w:type="spellEnd"/>
          </w:p>
        </w:tc>
        <w:tc>
          <w:tcPr>
            <w:tcW w:w="1890" w:type="dxa"/>
            <w:tcBorders>
              <w:top w:val="outset" w:sz="6" w:space="0" w:color="000001"/>
              <w:left w:val="outset" w:sz="6" w:space="0" w:color="000001"/>
              <w:bottom w:val="outset" w:sz="6" w:space="0" w:color="000001"/>
              <w:right w:val="outset" w:sz="6" w:space="0" w:color="000001"/>
            </w:tcBorders>
          </w:tcPr>
          <w:p w14:paraId="4230A1CD" w14:textId="4C4FF56D" w:rsidR="00B63A71" w:rsidRPr="009C75A1" w:rsidRDefault="00B63A71" w:rsidP="00B63A71">
            <w:pPr>
              <w:spacing w:before="29" w:after="115" w:line="60" w:lineRule="atLeast"/>
              <w:rPr>
                <w:rFonts w:eastAsia="Times New Roman" w:cs="Times New Roman"/>
              </w:rPr>
            </w:pPr>
            <w:r>
              <w:rPr>
                <w:rFonts w:eastAsia="Times New Roman" w:cs="Times New Roman"/>
              </w:rPr>
              <w:t>$</w:t>
            </w:r>
            <w:r>
              <w:rPr>
                <w:rFonts w:eastAsia="Times New Roman" w:cs="Times New Roman"/>
              </w:rPr>
              <w:t>45</w:t>
            </w:r>
            <w:r>
              <w:rPr>
                <w:rFonts w:eastAsia="Times New Roman" w:cs="Times New Roman"/>
              </w:rPr>
              <w:t>-$</w:t>
            </w:r>
            <w:r>
              <w:rPr>
                <w:rFonts w:eastAsia="Times New Roman" w:cs="Times New Roman"/>
              </w:rPr>
              <w:t>6</w:t>
            </w:r>
            <w:r>
              <w:rPr>
                <w:rFonts w:eastAsia="Times New Roman" w:cs="Times New Roman"/>
              </w:rPr>
              <w:t>0/</w:t>
            </w:r>
            <w:proofErr w:type="spellStart"/>
            <w:r>
              <w:rPr>
                <w:rFonts w:eastAsia="Times New Roman" w:cs="Times New Roman"/>
              </w:rPr>
              <w:t>hr</w:t>
            </w:r>
            <w:proofErr w:type="spellEnd"/>
          </w:p>
        </w:tc>
      </w:tr>
      <w:tr w:rsidR="00B63A71" w:rsidRPr="009C75A1" w14:paraId="7207E421" w14:textId="5EBC026C" w:rsidTr="002A45FB">
        <w:trPr>
          <w:trHeight w:val="60"/>
          <w:tblCellSpacing w:w="0" w:type="dxa"/>
        </w:trPr>
        <w:tc>
          <w:tcPr>
            <w:tcW w:w="2340" w:type="dxa"/>
            <w:tcBorders>
              <w:top w:val="outset" w:sz="6" w:space="0" w:color="000001"/>
              <w:left w:val="outset" w:sz="6" w:space="0" w:color="000001"/>
              <w:bottom w:val="outset" w:sz="6" w:space="0" w:color="000001"/>
              <w:right w:val="outset" w:sz="6" w:space="0" w:color="000001"/>
            </w:tcBorders>
            <w:hideMark/>
          </w:tcPr>
          <w:p w14:paraId="79F71D0E" w14:textId="47BA2398" w:rsidR="00B63A71" w:rsidRPr="00A83E2E" w:rsidRDefault="00B63A71" w:rsidP="00B63A71">
            <w:pPr>
              <w:spacing w:before="29" w:after="115" w:line="60" w:lineRule="atLeast"/>
              <w:rPr>
                <w:rFonts w:eastAsia="Times New Roman" w:cs="Times New Roman"/>
                <w:b/>
                <w:bCs/>
              </w:rPr>
            </w:pPr>
            <w:r w:rsidRPr="00A83E2E">
              <w:rPr>
                <w:rFonts w:eastAsia="Times New Roman" w:cs="Times New Roman"/>
                <w:b/>
                <w:bCs/>
              </w:rPr>
              <w:t>$0-$20,000</w:t>
            </w:r>
          </w:p>
        </w:tc>
        <w:tc>
          <w:tcPr>
            <w:tcW w:w="1792" w:type="dxa"/>
            <w:tcBorders>
              <w:top w:val="outset" w:sz="6" w:space="0" w:color="000001"/>
              <w:left w:val="outset" w:sz="6" w:space="0" w:color="000001"/>
              <w:bottom w:val="outset" w:sz="6" w:space="0" w:color="000001"/>
              <w:right w:val="outset" w:sz="6" w:space="0" w:color="000001"/>
            </w:tcBorders>
            <w:hideMark/>
          </w:tcPr>
          <w:p w14:paraId="18229E9F" w14:textId="0B38B927" w:rsidR="00B63A71" w:rsidRPr="009C75A1" w:rsidRDefault="00B63A71" w:rsidP="00B63A71">
            <w:pPr>
              <w:spacing w:before="29" w:after="115" w:line="60" w:lineRule="atLeast"/>
              <w:rPr>
                <w:rFonts w:eastAsia="Times New Roman" w:cs="Times New Roman"/>
              </w:rPr>
            </w:pPr>
            <w:r>
              <w:rPr>
                <w:rFonts w:eastAsia="Times New Roman" w:cs="Times New Roman"/>
                <w:color w:val="000000"/>
              </w:rPr>
              <w:t>$60-$70/</w:t>
            </w:r>
            <w:proofErr w:type="spellStart"/>
            <w:r>
              <w:rPr>
                <w:rFonts w:eastAsia="Times New Roman" w:cs="Times New Roman"/>
                <w:color w:val="000000"/>
              </w:rPr>
              <w:t>hr</w:t>
            </w:r>
            <w:proofErr w:type="spellEnd"/>
          </w:p>
        </w:tc>
        <w:tc>
          <w:tcPr>
            <w:tcW w:w="1800" w:type="dxa"/>
            <w:tcBorders>
              <w:top w:val="outset" w:sz="6" w:space="0" w:color="000001"/>
              <w:left w:val="outset" w:sz="6" w:space="0" w:color="000001"/>
              <w:bottom w:val="outset" w:sz="6" w:space="0" w:color="000001"/>
              <w:right w:val="outset" w:sz="6" w:space="0" w:color="000001"/>
            </w:tcBorders>
          </w:tcPr>
          <w:p w14:paraId="4C0761D6" w14:textId="3794361C" w:rsidR="00B63A71" w:rsidRPr="009C75A1" w:rsidRDefault="00B63A71" w:rsidP="00B63A71">
            <w:pPr>
              <w:spacing w:before="29" w:after="115" w:line="60" w:lineRule="atLeast"/>
              <w:rPr>
                <w:rFonts w:eastAsia="Times New Roman" w:cs="Times New Roman"/>
              </w:rPr>
            </w:pPr>
            <w:r>
              <w:rPr>
                <w:rFonts w:eastAsia="Times New Roman" w:cs="Times New Roman"/>
              </w:rPr>
              <w:t>$50-$60/</w:t>
            </w:r>
            <w:proofErr w:type="spellStart"/>
            <w:r>
              <w:rPr>
                <w:rFonts w:eastAsia="Times New Roman" w:cs="Times New Roman"/>
              </w:rPr>
              <w:t>hr</w:t>
            </w:r>
            <w:proofErr w:type="spellEnd"/>
          </w:p>
        </w:tc>
        <w:tc>
          <w:tcPr>
            <w:tcW w:w="2250" w:type="dxa"/>
            <w:tcBorders>
              <w:top w:val="outset" w:sz="6" w:space="0" w:color="000001"/>
              <w:left w:val="outset" w:sz="6" w:space="0" w:color="000001"/>
              <w:bottom w:val="outset" w:sz="6" w:space="0" w:color="000001"/>
              <w:right w:val="outset" w:sz="6" w:space="0" w:color="000001"/>
            </w:tcBorders>
            <w:hideMark/>
          </w:tcPr>
          <w:p w14:paraId="032BE90C" w14:textId="312A18D5" w:rsidR="00B63A71" w:rsidRPr="009C75A1" w:rsidRDefault="00B63A71" w:rsidP="00B63A71">
            <w:pPr>
              <w:spacing w:before="29" w:after="115" w:line="60" w:lineRule="atLeast"/>
              <w:rPr>
                <w:rFonts w:eastAsia="Times New Roman" w:cs="Times New Roman"/>
              </w:rPr>
            </w:pPr>
            <w:r>
              <w:rPr>
                <w:rFonts w:eastAsia="Times New Roman" w:cs="Times New Roman"/>
              </w:rPr>
              <w:t>$40-$50/</w:t>
            </w:r>
            <w:proofErr w:type="spellStart"/>
            <w:r>
              <w:rPr>
                <w:rFonts w:eastAsia="Times New Roman" w:cs="Times New Roman"/>
              </w:rPr>
              <w:t>hr</w:t>
            </w:r>
            <w:proofErr w:type="spellEnd"/>
          </w:p>
        </w:tc>
        <w:tc>
          <w:tcPr>
            <w:tcW w:w="1628" w:type="dxa"/>
            <w:tcBorders>
              <w:top w:val="outset" w:sz="6" w:space="0" w:color="000001"/>
              <w:left w:val="outset" w:sz="6" w:space="0" w:color="000001"/>
              <w:bottom w:val="outset" w:sz="6" w:space="0" w:color="000001"/>
              <w:right w:val="outset" w:sz="6" w:space="0" w:color="000001"/>
            </w:tcBorders>
            <w:hideMark/>
          </w:tcPr>
          <w:p w14:paraId="46981613" w14:textId="4CBB73E1" w:rsidR="00B63A71" w:rsidRPr="009C75A1" w:rsidRDefault="00B63A71" w:rsidP="00B63A71">
            <w:pPr>
              <w:spacing w:before="29" w:after="115" w:line="60" w:lineRule="atLeast"/>
              <w:rPr>
                <w:rFonts w:eastAsia="Times New Roman" w:cs="Times New Roman"/>
              </w:rPr>
            </w:pPr>
            <w:r>
              <w:rPr>
                <w:rFonts w:eastAsia="Times New Roman" w:cs="Times New Roman"/>
              </w:rPr>
              <w:t>$50-$60/</w:t>
            </w:r>
            <w:proofErr w:type="spellStart"/>
            <w:r>
              <w:rPr>
                <w:rFonts w:eastAsia="Times New Roman" w:cs="Times New Roman"/>
              </w:rPr>
              <w:t>hr</w:t>
            </w:r>
            <w:proofErr w:type="spellEnd"/>
          </w:p>
        </w:tc>
        <w:tc>
          <w:tcPr>
            <w:tcW w:w="1890" w:type="dxa"/>
            <w:tcBorders>
              <w:top w:val="outset" w:sz="6" w:space="0" w:color="000001"/>
              <w:left w:val="outset" w:sz="6" w:space="0" w:color="000001"/>
              <w:bottom w:val="outset" w:sz="6" w:space="0" w:color="000001"/>
              <w:right w:val="outset" w:sz="6" w:space="0" w:color="000001"/>
            </w:tcBorders>
          </w:tcPr>
          <w:p w14:paraId="6DB5D7FA" w14:textId="53E4A2B7" w:rsidR="00B63A71" w:rsidRPr="009C75A1" w:rsidRDefault="00B63A71" w:rsidP="00B63A71">
            <w:pPr>
              <w:spacing w:before="29" w:after="115" w:line="60" w:lineRule="atLeast"/>
              <w:rPr>
                <w:rFonts w:eastAsia="Times New Roman" w:cs="Times New Roman"/>
              </w:rPr>
            </w:pPr>
            <w:r>
              <w:rPr>
                <w:rFonts w:eastAsia="Times New Roman" w:cs="Times New Roman"/>
              </w:rPr>
              <w:t>$</w:t>
            </w:r>
            <w:r>
              <w:rPr>
                <w:rFonts w:eastAsia="Times New Roman" w:cs="Times New Roman"/>
              </w:rPr>
              <w:t>4</w:t>
            </w:r>
            <w:r>
              <w:rPr>
                <w:rFonts w:eastAsia="Times New Roman" w:cs="Times New Roman"/>
              </w:rPr>
              <w:t>0-$</w:t>
            </w:r>
            <w:r>
              <w:rPr>
                <w:rFonts w:eastAsia="Times New Roman" w:cs="Times New Roman"/>
              </w:rPr>
              <w:t>5</w:t>
            </w:r>
            <w:r>
              <w:rPr>
                <w:rFonts w:eastAsia="Times New Roman" w:cs="Times New Roman"/>
              </w:rPr>
              <w:t>0/</w:t>
            </w:r>
            <w:proofErr w:type="spellStart"/>
            <w:r>
              <w:rPr>
                <w:rFonts w:eastAsia="Times New Roman" w:cs="Times New Roman"/>
              </w:rPr>
              <w:t>hr</w:t>
            </w:r>
            <w:proofErr w:type="spellEnd"/>
          </w:p>
        </w:tc>
      </w:tr>
    </w:tbl>
    <w:p w14:paraId="17964914" w14:textId="1E17DB89" w:rsidR="00501066" w:rsidRPr="00FD0607" w:rsidRDefault="00FD0607" w:rsidP="00FD0607">
      <w:pPr>
        <w:spacing w:line="360" w:lineRule="auto"/>
        <w:jc w:val="center"/>
        <w:rPr>
          <w:rFonts w:cs="Times New Roman"/>
          <w:b/>
          <w:bCs/>
          <w:u w:val="single"/>
        </w:rPr>
      </w:pPr>
      <w:r w:rsidRPr="00FD0607">
        <w:rPr>
          <w:rFonts w:cs="Times New Roman"/>
          <w:b/>
          <w:bCs/>
          <w:u w:val="single"/>
        </w:rPr>
        <w:t>Monthly Income Chart</w:t>
      </w:r>
      <w:r>
        <w:rPr>
          <w:rFonts w:cs="Times New Roman"/>
          <w:b/>
          <w:bCs/>
          <w:u w:val="single"/>
        </w:rPr>
        <w:t xml:space="preserve"> – Sliding Scale Guide</w:t>
      </w:r>
    </w:p>
    <w:p w14:paraId="357AB6B2" w14:textId="026910FC" w:rsidR="00501066" w:rsidRPr="00501066" w:rsidRDefault="00501066" w:rsidP="00FD0607">
      <w:pPr>
        <w:spacing w:before="100" w:line="360" w:lineRule="auto"/>
        <w:jc w:val="center"/>
        <w:rPr>
          <w:rFonts w:cs="Times New Roman"/>
          <w:b/>
          <w:bCs/>
          <w:i/>
          <w:iCs/>
        </w:rPr>
      </w:pPr>
      <w:r w:rsidRPr="00501066">
        <w:rPr>
          <w:rFonts w:cs="Times New Roman"/>
          <w:b/>
          <w:bCs/>
          <w:i/>
          <w:iCs/>
        </w:rPr>
        <w:t>Thank you for choosing Evolving Heart Holistic Wellnes</w:t>
      </w:r>
      <w:r w:rsidR="00196CE4">
        <w:rPr>
          <w:rFonts w:cs="Times New Roman"/>
          <w:b/>
          <w:bCs/>
          <w:i/>
          <w:iCs/>
        </w:rPr>
        <w:t>s</w:t>
      </w:r>
      <w:r w:rsidRPr="00501066">
        <w:rPr>
          <w:rFonts w:cs="Times New Roman"/>
          <w:b/>
          <w:bCs/>
          <w:i/>
          <w:iCs/>
        </w:rPr>
        <w:t xml:space="preserve"> for your holistic health needs.</w:t>
      </w:r>
    </w:p>
    <w:sectPr w:rsidR="00501066" w:rsidRPr="00501066" w:rsidSect="00B63777">
      <w:headerReference w:type="even" r:id="rId9"/>
      <w:headerReference w:type="default" r:id="rId10"/>
      <w:footerReference w:type="even" r:id="rId11"/>
      <w:footerReference w:type="default" r:id="rId12"/>
      <w:headerReference w:type="first" r:id="rId13"/>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90B39" w14:textId="77777777" w:rsidR="0051613D" w:rsidRDefault="0051613D" w:rsidP="002A1C8F">
      <w:r>
        <w:separator/>
      </w:r>
    </w:p>
  </w:endnote>
  <w:endnote w:type="continuationSeparator" w:id="0">
    <w:p w14:paraId="461C6342" w14:textId="77777777" w:rsidR="0051613D" w:rsidRDefault="0051613D" w:rsidP="002A1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enQuanYi Micro Hei">
    <w:altName w:val="Yu Gothic"/>
    <w:panose1 w:val="020B0604020202020204"/>
    <w:charset w:val="80"/>
    <w:family w:val="swiss"/>
    <w:pitch w:val="variable"/>
    <w:sig w:usb0="E10002EF" w:usb1="6BDFFCFB" w:usb2="00800036" w:usb3="00000000" w:csb0="003E019F" w:csb1="00000000"/>
  </w:font>
  <w:font w:name="Lohit Hindi">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3877215"/>
      <w:docPartObj>
        <w:docPartGallery w:val="Page Numbers (Bottom of Page)"/>
        <w:docPartUnique/>
      </w:docPartObj>
    </w:sdtPr>
    <w:sdtContent>
      <w:p w14:paraId="0DF2107A" w14:textId="2EFADF59" w:rsidR="003F7613" w:rsidRDefault="003F7613" w:rsidP="008648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BC6EC4" w14:textId="77777777" w:rsidR="003F7613" w:rsidRDefault="003F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9277475"/>
      <w:docPartObj>
        <w:docPartGallery w:val="Page Numbers (Bottom of Page)"/>
        <w:docPartUnique/>
      </w:docPartObj>
    </w:sdtPr>
    <w:sdtContent>
      <w:p w14:paraId="70455B6C" w14:textId="6ABBB76A" w:rsidR="003F7613" w:rsidRDefault="003F7613" w:rsidP="008648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FE93CA" w14:textId="37CBD144" w:rsidR="00C86A20" w:rsidRDefault="00C86A20">
    <w:pPr>
      <w:pStyle w:val="Footer"/>
      <w:jc w:val="center"/>
    </w:pPr>
  </w:p>
  <w:p w14:paraId="1378A924" w14:textId="77777777" w:rsidR="00C86A20" w:rsidRDefault="00C86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9E6CD" w14:textId="77777777" w:rsidR="0051613D" w:rsidRDefault="0051613D" w:rsidP="002A1C8F">
      <w:r>
        <w:separator/>
      </w:r>
    </w:p>
  </w:footnote>
  <w:footnote w:type="continuationSeparator" w:id="0">
    <w:p w14:paraId="5C700D33" w14:textId="77777777" w:rsidR="0051613D" w:rsidRDefault="0051613D" w:rsidP="002A1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7CA1E" w14:textId="77777777" w:rsidR="006E5C07" w:rsidRDefault="006E5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B741D" w14:textId="77777777" w:rsidR="009231D5" w:rsidRPr="00005F8A" w:rsidRDefault="009231D5" w:rsidP="009231D5">
    <w:pPr>
      <w:pStyle w:val="Framecontents"/>
      <w:spacing w:after="0" w:line="276" w:lineRule="auto"/>
      <w:jc w:val="center"/>
      <w:rPr>
        <w:b/>
        <w:bCs/>
        <w:color w:val="595959" w:themeColor="text1" w:themeTint="A6"/>
        <w:sz w:val="28"/>
        <w:szCs w:val="28"/>
      </w:rPr>
    </w:pPr>
    <w:r>
      <w:rPr>
        <w:b/>
        <w:bCs/>
        <w:color w:val="595959" w:themeColor="text1" w:themeTint="A6"/>
        <w:sz w:val="28"/>
        <w:szCs w:val="28"/>
      </w:rPr>
      <w:t>Evolving Heart Holistic Wellness, LLC</w:t>
    </w:r>
  </w:p>
  <w:p w14:paraId="20927300" w14:textId="00E9C720" w:rsidR="009231D5" w:rsidRDefault="009231D5" w:rsidP="009231D5">
    <w:pPr>
      <w:pStyle w:val="Framecontents"/>
      <w:spacing w:after="0" w:line="276" w:lineRule="auto"/>
      <w:jc w:val="center"/>
      <w:rPr>
        <w:b/>
        <w:bCs/>
        <w:color w:val="595959" w:themeColor="text1" w:themeTint="A6"/>
      </w:rPr>
    </w:pPr>
    <w:r>
      <w:rPr>
        <w:b/>
        <w:bCs/>
        <w:color w:val="595959" w:themeColor="text1" w:themeTint="A6"/>
      </w:rPr>
      <w:t>Practitioner: Laurie</w:t>
    </w:r>
    <w:r w:rsidR="00DD0897">
      <w:rPr>
        <w:b/>
        <w:bCs/>
        <w:color w:val="595959" w:themeColor="text1" w:themeTint="A6"/>
      </w:rPr>
      <w:t xml:space="preserve"> Love</w:t>
    </w:r>
    <w:r>
      <w:rPr>
        <w:b/>
        <w:bCs/>
        <w:color w:val="595959" w:themeColor="text1" w:themeTint="A6"/>
      </w:rPr>
      <w:t xml:space="preserve"> </w:t>
    </w:r>
    <w:proofErr w:type="spellStart"/>
    <w:r>
      <w:rPr>
        <w:b/>
        <w:bCs/>
        <w:color w:val="595959" w:themeColor="text1" w:themeTint="A6"/>
      </w:rPr>
      <w:t>Rochardt</w:t>
    </w:r>
    <w:proofErr w:type="spellEnd"/>
  </w:p>
  <w:p w14:paraId="2D528125" w14:textId="77777777" w:rsidR="009231D5" w:rsidRPr="00005F8A" w:rsidRDefault="009231D5" w:rsidP="009231D5">
    <w:pPr>
      <w:pStyle w:val="Framecontents"/>
      <w:spacing w:after="0" w:line="276" w:lineRule="auto"/>
      <w:jc w:val="center"/>
      <w:rPr>
        <w:b/>
        <w:bCs/>
        <w:color w:val="595959" w:themeColor="text1" w:themeTint="A6"/>
      </w:rPr>
    </w:pPr>
    <w:r>
      <w:rPr>
        <w:b/>
        <w:bCs/>
        <w:color w:val="595959" w:themeColor="text1" w:themeTint="A6"/>
      </w:rPr>
      <w:t>Lyons, Colorado 80540</w:t>
    </w:r>
  </w:p>
  <w:p w14:paraId="5131407B" w14:textId="77777777" w:rsidR="009231D5" w:rsidRDefault="009231D5" w:rsidP="009231D5">
    <w:pPr>
      <w:pStyle w:val="Framecontents"/>
      <w:spacing w:after="0" w:line="276" w:lineRule="auto"/>
      <w:jc w:val="center"/>
      <w:rPr>
        <w:b/>
        <w:bCs/>
        <w:color w:val="595959" w:themeColor="text1" w:themeTint="A6"/>
      </w:rPr>
    </w:pPr>
    <w:r>
      <w:rPr>
        <w:b/>
        <w:bCs/>
        <w:color w:val="595959" w:themeColor="text1" w:themeTint="A6"/>
      </w:rPr>
      <w:t xml:space="preserve">Email: </w:t>
    </w:r>
    <w:hyperlink r:id="rId1" w:history="1">
      <w:r w:rsidRPr="002E7864">
        <w:rPr>
          <w:rStyle w:val="Hyperlink"/>
          <w:b/>
          <w:bCs/>
        </w:rPr>
        <w:t>laurie@evolvingheartwellness.com</w:t>
      </w:r>
    </w:hyperlink>
  </w:p>
  <w:p w14:paraId="698398EE" w14:textId="77777777" w:rsidR="009231D5" w:rsidRPr="00005F8A" w:rsidRDefault="009231D5" w:rsidP="009231D5">
    <w:pPr>
      <w:pStyle w:val="Framecontents"/>
      <w:spacing w:after="0" w:line="276" w:lineRule="auto"/>
      <w:jc w:val="center"/>
      <w:rPr>
        <w:b/>
        <w:bCs/>
        <w:color w:val="595959" w:themeColor="text1" w:themeTint="A6"/>
      </w:rPr>
    </w:pPr>
    <w:r>
      <w:rPr>
        <w:b/>
        <w:bCs/>
        <w:color w:val="595959" w:themeColor="text1" w:themeTint="A6"/>
      </w:rPr>
      <w:t xml:space="preserve">Website: </w:t>
    </w:r>
    <w:hyperlink r:id="rId2" w:history="1">
      <w:r w:rsidRPr="002E7864">
        <w:rPr>
          <w:rStyle w:val="Hyperlink"/>
          <w:b/>
          <w:bCs/>
        </w:rPr>
        <w:t>www.evolvingheartwellness.com</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4ACE7" w14:textId="77777777" w:rsidR="006E5C07" w:rsidRDefault="006E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E30F2B"/>
    <w:multiLevelType w:val="hybridMultilevel"/>
    <w:tmpl w:val="285A657E"/>
    <w:lvl w:ilvl="0" w:tplc="3CE203D8">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82D"/>
    <w:rsid w:val="00006C44"/>
    <w:rsid w:val="000E4ABD"/>
    <w:rsid w:val="001555F9"/>
    <w:rsid w:val="00173C8A"/>
    <w:rsid w:val="0017450A"/>
    <w:rsid w:val="001760B6"/>
    <w:rsid w:val="00196CE4"/>
    <w:rsid w:val="001B2048"/>
    <w:rsid w:val="001C79B5"/>
    <w:rsid w:val="001F7F37"/>
    <w:rsid w:val="00276CBD"/>
    <w:rsid w:val="002A1C8F"/>
    <w:rsid w:val="002A45FB"/>
    <w:rsid w:val="002B7F5A"/>
    <w:rsid w:val="00301F3F"/>
    <w:rsid w:val="003729F8"/>
    <w:rsid w:val="00380345"/>
    <w:rsid w:val="003F7613"/>
    <w:rsid w:val="00440F2C"/>
    <w:rsid w:val="0046125B"/>
    <w:rsid w:val="00464939"/>
    <w:rsid w:val="004C209A"/>
    <w:rsid w:val="004F63D9"/>
    <w:rsid w:val="00501066"/>
    <w:rsid w:val="0051613D"/>
    <w:rsid w:val="00564DA5"/>
    <w:rsid w:val="00566CC4"/>
    <w:rsid w:val="00590EB1"/>
    <w:rsid w:val="0059563E"/>
    <w:rsid w:val="005A23ED"/>
    <w:rsid w:val="005D1542"/>
    <w:rsid w:val="005E18C1"/>
    <w:rsid w:val="006B17E9"/>
    <w:rsid w:val="006E5C07"/>
    <w:rsid w:val="00745003"/>
    <w:rsid w:val="007C3A1C"/>
    <w:rsid w:val="0083536B"/>
    <w:rsid w:val="00852319"/>
    <w:rsid w:val="008D351C"/>
    <w:rsid w:val="009231D5"/>
    <w:rsid w:val="00942A8B"/>
    <w:rsid w:val="00953557"/>
    <w:rsid w:val="0098434B"/>
    <w:rsid w:val="00996604"/>
    <w:rsid w:val="009B1B27"/>
    <w:rsid w:val="009C75A1"/>
    <w:rsid w:val="009C7E7B"/>
    <w:rsid w:val="00A51FC9"/>
    <w:rsid w:val="00A57ED0"/>
    <w:rsid w:val="00A83E2E"/>
    <w:rsid w:val="00B3738F"/>
    <w:rsid w:val="00B63777"/>
    <w:rsid w:val="00B63A71"/>
    <w:rsid w:val="00BA40AE"/>
    <w:rsid w:val="00BB2671"/>
    <w:rsid w:val="00C1415E"/>
    <w:rsid w:val="00C1714F"/>
    <w:rsid w:val="00C247C5"/>
    <w:rsid w:val="00C51C85"/>
    <w:rsid w:val="00C86A20"/>
    <w:rsid w:val="00CD6465"/>
    <w:rsid w:val="00CF7F07"/>
    <w:rsid w:val="00DB082D"/>
    <w:rsid w:val="00DD0897"/>
    <w:rsid w:val="00DD5868"/>
    <w:rsid w:val="00E1166A"/>
    <w:rsid w:val="00E53EE9"/>
    <w:rsid w:val="00EA25F2"/>
    <w:rsid w:val="00EA44BC"/>
    <w:rsid w:val="00EB2803"/>
    <w:rsid w:val="00F33CFF"/>
    <w:rsid w:val="00F417A0"/>
    <w:rsid w:val="00F8777D"/>
    <w:rsid w:val="00F90A5B"/>
    <w:rsid w:val="00FA304D"/>
    <w:rsid w:val="00FB624C"/>
    <w:rsid w:val="00FD0607"/>
    <w:rsid w:val="00FF0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B6F7EB1"/>
  <w15:docId w15:val="{6E7C5D2A-016A-4DC2-AF23-72D4CC42F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WenQuanYi Micro Hei" w:cs="Lohit Hindi"/>
      <w:kern w:val="1"/>
      <w:sz w:val="24"/>
      <w:szCs w:val="24"/>
      <w:lang w:eastAsia="hi-IN" w:bidi="hi-IN"/>
    </w:rPr>
  </w:style>
  <w:style w:type="paragraph" w:styleId="Heading1">
    <w:name w:val="heading 1"/>
    <w:basedOn w:val="Normal"/>
    <w:next w:val="Normal"/>
    <w:link w:val="Heading1Char"/>
    <w:uiPriority w:val="9"/>
    <w:qFormat/>
    <w:rsid w:val="00FF02DB"/>
    <w:pPr>
      <w:keepNext/>
      <w:keepLines/>
      <w:widowControl/>
      <w:suppressAutoHyphens w:val="0"/>
      <w:spacing w:before="480" w:line="276" w:lineRule="auto"/>
      <w:outlineLvl w:val="0"/>
    </w:pPr>
    <w:rPr>
      <w:rFonts w:ascii="Cambria" w:eastAsia="Times New Roman" w:hAnsi="Cambria" w:cs="Times New Roman"/>
      <w:b/>
      <w:bCs/>
      <w:color w:val="365F91"/>
      <w:kern w:val="0"/>
      <w:sz w:val="28"/>
      <w:szCs w:val="28"/>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Framecontents">
    <w:name w:val="Frame contents"/>
    <w:basedOn w:val="BodyText"/>
  </w:style>
  <w:style w:type="paragraph" w:styleId="ListParagraph">
    <w:name w:val="List Paragraph"/>
    <w:basedOn w:val="Normal"/>
    <w:uiPriority w:val="34"/>
    <w:qFormat/>
    <w:rsid w:val="00006C44"/>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Header">
    <w:name w:val="header"/>
    <w:basedOn w:val="Normal"/>
    <w:link w:val="HeaderChar"/>
    <w:uiPriority w:val="99"/>
    <w:unhideWhenUsed/>
    <w:rsid w:val="002A1C8F"/>
    <w:pPr>
      <w:tabs>
        <w:tab w:val="center" w:pos="4680"/>
        <w:tab w:val="right" w:pos="9360"/>
      </w:tabs>
    </w:pPr>
    <w:rPr>
      <w:rFonts w:cs="Mangal"/>
      <w:szCs w:val="21"/>
    </w:rPr>
  </w:style>
  <w:style w:type="character" w:customStyle="1" w:styleId="HeaderChar">
    <w:name w:val="Header Char"/>
    <w:link w:val="Header"/>
    <w:uiPriority w:val="99"/>
    <w:rsid w:val="002A1C8F"/>
    <w:rPr>
      <w:rFonts w:eastAsia="WenQuanYi Micro Hei" w:cs="Mangal"/>
      <w:kern w:val="1"/>
      <w:sz w:val="24"/>
      <w:szCs w:val="21"/>
      <w:lang w:eastAsia="hi-IN" w:bidi="hi-IN"/>
    </w:rPr>
  </w:style>
  <w:style w:type="paragraph" w:styleId="Footer">
    <w:name w:val="footer"/>
    <w:basedOn w:val="Normal"/>
    <w:link w:val="FooterChar"/>
    <w:uiPriority w:val="99"/>
    <w:unhideWhenUsed/>
    <w:rsid w:val="002A1C8F"/>
    <w:pPr>
      <w:tabs>
        <w:tab w:val="center" w:pos="4680"/>
        <w:tab w:val="right" w:pos="9360"/>
      </w:tabs>
    </w:pPr>
    <w:rPr>
      <w:rFonts w:cs="Mangal"/>
      <w:szCs w:val="21"/>
    </w:rPr>
  </w:style>
  <w:style w:type="character" w:customStyle="1" w:styleId="FooterChar">
    <w:name w:val="Footer Char"/>
    <w:link w:val="Footer"/>
    <w:uiPriority w:val="99"/>
    <w:rsid w:val="002A1C8F"/>
    <w:rPr>
      <w:rFonts w:eastAsia="WenQuanYi Micro Hei" w:cs="Mangal"/>
      <w:kern w:val="1"/>
      <w:sz w:val="24"/>
      <w:szCs w:val="21"/>
      <w:lang w:eastAsia="hi-IN" w:bidi="hi-IN"/>
    </w:rPr>
  </w:style>
  <w:style w:type="character" w:customStyle="1" w:styleId="Heading1Char">
    <w:name w:val="Heading 1 Char"/>
    <w:link w:val="Heading1"/>
    <w:uiPriority w:val="9"/>
    <w:rsid w:val="00FF02DB"/>
    <w:rPr>
      <w:rFonts w:ascii="Cambria" w:hAnsi="Cambria"/>
      <w:b/>
      <w:bCs/>
      <w:color w:val="365F91"/>
      <w:sz w:val="28"/>
      <w:szCs w:val="28"/>
    </w:rPr>
  </w:style>
  <w:style w:type="character" w:styleId="Hyperlink">
    <w:name w:val="Hyperlink"/>
    <w:basedOn w:val="DefaultParagraphFont"/>
    <w:uiPriority w:val="99"/>
    <w:unhideWhenUsed/>
    <w:rsid w:val="009231D5"/>
    <w:rPr>
      <w:color w:val="0563C1" w:themeColor="hyperlink"/>
      <w:u w:val="single"/>
    </w:rPr>
  </w:style>
  <w:style w:type="table" w:styleId="TableGrid">
    <w:name w:val="Table Grid"/>
    <w:basedOn w:val="TableNormal"/>
    <w:uiPriority w:val="59"/>
    <w:rsid w:val="00461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F7613"/>
  </w:style>
  <w:style w:type="character" w:styleId="UnresolvedMention">
    <w:name w:val="Unresolved Mention"/>
    <w:basedOn w:val="DefaultParagraphFont"/>
    <w:uiPriority w:val="99"/>
    <w:semiHidden/>
    <w:unhideWhenUsed/>
    <w:rsid w:val="00FB6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ie@evolvingheartwellnes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aurie@evolvingheartwellness.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evolvingheartwellness.com" TargetMode="External"/><Relationship Id="rId1" Type="http://schemas.openxmlformats.org/officeDocument/2006/relationships/hyperlink" Target="mailto:laurie@evolvingheartwell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2</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American Institute of Medical Herbalism</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Luna</dc:creator>
  <cp:keywords/>
  <cp:lastModifiedBy>Laurie Rochardt</cp:lastModifiedBy>
  <cp:revision>38</cp:revision>
  <cp:lastPrinted>2013-08-27T15:23:00Z</cp:lastPrinted>
  <dcterms:created xsi:type="dcterms:W3CDTF">2020-11-11T18:48:00Z</dcterms:created>
  <dcterms:modified xsi:type="dcterms:W3CDTF">2020-11-12T06:12:00Z</dcterms:modified>
</cp:coreProperties>
</file>